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088C7" w14:textId="09BF8EF2" w:rsidR="00AD706D" w:rsidRPr="00AD706D" w:rsidRDefault="00C56A60" w:rsidP="00C56A60">
      <w:pPr>
        <w:rPr>
          <w:b/>
          <w:bCs/>
          <w:sz w:val="22"/>
          <w:szCs w:val="22"/>
          <w:lang w:val="mk-MK"/>
        </w:rPr>
      </w:pPr>
      <w:bookmarkStart w:id="0" w:name="_Hlk193796618"/>
      <w:r>
        <w:rPr>
          <w:b/>
          <w:bCs/>
          <w:sz w:val="22"/>
          <w:szCs w:val="22"/>
          <w:lang w:val="mk-MK"/>
        </w:rPr>
        <w:t xml:space="preserve">                                             </w:t>
      </w:r>
      <w:r w:rsidR="00AD706D" w:rsidRPr="00AD706D">
        <w:rPr>
          <w:b/>
          <w:bCs/>
          <w:sz w:val="22"/>
          <w:szCs w:val="22"/>
          <w:lang w:val="mk-MK"/>
        </w:rPr>
        <w:t xml:space="preserve">ПРАВИЛА ЗА </w:t>
      </w:r>
      <w:r w:rsidR="00AD706D" w:rsidRPr="00AD706D">
        <w:rPr>
          <w:b/>
          <w:bCs/>
          <w:sz w:val="22"/>
          <w:szCs w:val="22"/>
        </w:rPr>
        <w:t>CASHBACK</w:t>
      </w:r>
      <w:r w:rsidR="00AD706D" w:rsidRPr="009D6795">
        <w:rPr>
          <w:b/>
          <w:bCs/>
          <w:sz w:val="22"/>
          <w:szCs w:val="22"/>
          <w:lang w:val="ru-RU"/>
        </w:rPr>
        <w:t xml:space="preserve"> </w:t>
      </w:r>
      <w:r w:rsidR="00AD706D" w:rsidRPr="00AD706D">
        <w:rPr>
          <w:b/>
          <w:bCs/>
          <w:sz w:val="22"/>
          <w:szCs w:val="22"/>
          <w:lang w:val="mk-MK"/>
        </w:rPr>
        <w:t>ПРОГРАМАТА НА ДИНЕРС КЛУБ</w:t>
      </w:r>
    </w:p>
    <w:p w14:paraId="394EB8CD" w14:textId="237D573B" w:rsidR="005341C6" w:rsidRPr="00AD706D" w:rsidRDefault="005341C6" w:rsidP="00AD706D">
      <w:pPr>
        <w:rPr>
          <w:b/>
          <w:bCs/>
          <w:sz w:val="22"/>
          <w:szCs w:val="22"/>
          <w:lang w:val="mk-MK"/>
        </w:rPr>
      </w:pPr>
      <w:r w:rsidRPr="00AD706D">
        <w:rPr>
          <w:b/>
          <w:bCs/>
          <w:sz w:val="22"/>
          <w:szCs w:val="22"/>
          <w:lang w:val="mk-MK"/>
        </w:rPr>
        <w:t>ДЕФИНИЦИИ</w:t>
      </w:r>
    </w:p>
    <w:p w14:paraId="7445ABC3" w14:textId="2C6267C8" w:rsidR="005341C6" w:rsidRPr="00AD706D" w:rsidRDefault="005341C6" w:rsidP="002C599D">
      <w:pPr>
        <w:pStyle w:val="ListParagraph"/>
        <w:numPr>
          <w:ilvl w:val="0"/>
          <w:numId w:val="6"/>
        </w:numPr>
        <w:jc w:val="both"/>
        <w:rPr>
          <w:sz w:val="22"/>
          <w:szCs w:val="22"/>
          <w:lang w:val="mk-MK"/>
        </w:rPr>
      </w:pPr>
      <w:r w:rsidRPr="009D6795">
        <w:rPr>
          <w:b/>
          <w:bCs/>
          <w:sz w:val="22"/>
          <w:szCs w:val="22"/>
          <w:lang w:val="ru-RU"/>
        </w:rPr>
        <w:t>“</w:t>
      </w:r>
      <w:r w:rsidRPr="002C599D">
        <w:rPr>
          <w:b/>
          <w:bCs/>
          <w:sz w:val="22"/>
          <w:szCs w:val="22"/>
          <w:lang w:val="mk-MK"/>
        </w:rPr>
        <w:t>Сметка</w:t>
      </w:r>
      <w:r w:rsidRPr="009D6795">
        <w:rPr>
          <w:sz w:val="22"/>
          <w:szCs w:val="22"/>
          <w:lang w:val="ru-RU"/>
        </w:rPr>
        <w:t>”</w:t>
      </w:r>
      <w:r w:rsidRPr="00AD706D">
        <w:rPr>
          <w:sz w:val="22"/>
          <w:szCs w:val="22"/>
          <w:lang w:val="mk-MK"/>
        </w:rPr>
        <w:t xml:space="preserve"> значи сметка на Картичката отворена на име на Имателот на картичката</w:t>
      </w:r>
    </w:p>
    <w:p w14:paraId="3D91E1C0" w14:textId="5982A7A5" w:rsidR="005341C6" w:rsidRPr="00AD706D" w:rsidRDefault="005341C6" w:rsidP="002C599D">
      <w:pPr>
        <w:pStyle w:val="ListParagraph"/>
        <w:numPr>
          <w:ilvl w:val="0"/>
          <w:numId w:val="6"/>
        </w:numPr>
        <w:jc w:val="both"/>
        <w:rPr>
          <w:sz w:val="22"/>
          <w:szCs w:val="22"/>
          <w:lang w:val="mk-MK"/>
        </w:rPr>
      </w:pPr>
      <w:r w:rsidRPr="009D6795">
        <w:rPr>
          <w:b/>
          <w:bCs/>
          <w:sz w:val="22"/>
          <w:szCs w:val="22"/>
          <w:lang w:val="ru-RU"/>
        </w:rPr>
        <w:t>“</w:t>
      </w:r>
      <w:r w:rsidRPr="002C599D">
        <w:rPr>
          <w:b/>
          <w:bCs/>
          <w:sz w:val="22"/>
          <w:szCs w:val="22"/>
          <w:lang w:val="mk-MK"/>
        </w:rPr>
        <w:t>Картичка</w:t>
      </w:r>
      <w:r w:rsidRPr="009D6795">
        <w:rPr>
          <w:b/>
          <w:bCs/>
          <w:sz w:val="22"/>
          <w:szCs w:val="22"/>
          <w:lang w:val="ru-RU"/>
        </w:rPr>
        <w:t>”</w:t>
      </w:r>
      <w:r w:rsidRPr="00AD706D">
        <w:rPr>
          <w:sz w:val="22"/>
          <w:szCs w:val="22"/>
          <w:lang w:val="mk-MK"/>
        </w:rPr>
        <w:t xml:space="preserve"> – валидна кредитна </w:t>
      </w:r>
      <w:r w:rsidRPr="00AD706D">
        <w:rPr>
          <w:sz w:val="22"/>
          <w:szCs w:val="22"/>
        </w:rPr>
        <w:t>Diners</w:t>
      </w:r>
      <w:r w:rsidRPr="009D6795">
        <w:rPr>
          <w:sz w:val="22"/>
          <w:szCs w:val="22"/>
          <w:lang w:val="ru-RU"/>
        </w:rPr>
        <w:t xml:space="preserve"> </w:t>
      </w:r>
      <w:r w:rsidRPr="00AD706D">
        <w:rPr>
          <w:sz w:val="22"/>
          <w:szCs w:val="22"/>
        </w:rPr>
        <w:t>Club</w:t>
      </w:r>
      <w:r w:rsidRPr="009D6795">
        <w:rPr>
          <w:sz w:val="22"/>
          <w:szCs w:val="22"/>
          <w:lang w:val="ru-RU"/>
        </w:rPr>
        <w:t xml:space="preserve"> </w:t>
      </w:r>
      <w:r w:rsidRPr="00AD706D">
        <w:rPr>
          <w:sz w:val="22"/>
          <w:szCs w:val="22"/>
          <w:lang w:val="mk-MK"/>
        </w:rPr>
        <w:t xml:space="preserve">картичка издадена од </w:t>
      </w:r>
      <w:r w:rsidR="00FA1674" w:rsidRPr="00AD706D">
        <w:rPr>
          <w:sz w:val="22"/>
          <w:szCs w:val="22"/>
          <w:lang w:val="mk-MK"/>
        </w:rPr>
        <w:t>Динерс Клуб Македонија</w:t>
      </w:r>
    </w:p>
    <w:p w14:paraId="6D4C9F6B" w14:textId="51F0C4DC" w:rsidR="005341C6" w:rsidRPr="00AD706D" w:rsidRDefault="005341C6" w:rsidP="002C599D">
      <w:pPr>
        <w:pStyle w:val="ListParagraph"/>
        <w:numPr>
          <w:ilvl w:val="0"/>
          <w:numId w:val="6"/>
        </w:numPr>
        <w:jc w:val="both"/>
        <w:rPr>
          <w:sz w:val="22"/>
          <w:szCs w:val="22"/>
          <w:lang w:val="mk-MK"/>
        </w:rPr>
      </w:pPr>
      <w:r w:rsidRPr="009D6795">
        <w:rPr>
          <w:sz w:val="22"/>
          <w:szCs w:val="22"/>
          <w:lang w:val="ru-RU"/>
        </w:rPr>
        <w:t>“</w:t>
      </w:r>
      <w:bookmarkStart w:id="1" w:name="_Hlk199745011"/>
      <w:r w:rsidRPr="002C599D">
        <w:rPr>
          <w:b/>
          <w:bCs/>
          <w:sz w:val="22"/>
          <w:szCs w:val="22"/>
          <w:lang w:val="mk-MK"/>
        </w:rPr>
        <w:t>Имател на картичка</w:t>
      </w:r>
      <w:bookmarkEnd w:id="1"/>
      <w:r w:rsidRPr="009D6795">
        <w:rPr>
          <w:b/>
          <w:bCs/>
          <w:sz w:val="22"/>
          <w:szCs w:val="22"/>
          <w:lang w:val="ru-RU"/>
        </w:rPr>
        <w:t>”</w:t>
      </w:r>
      <w:r w:rsidRPr="00AD706D">
        <w:rPr>
          <w:sz w:val="22"/>
          <w:szCs w:val="22"/>
          <w:lang w:val="mk-MK"/>
        </w:rPr>
        <w:t xml:space="preserve"> лиц над 18-годишна возраст</w:t>
      </w:r>
      <w:r w:rsidR="00FA1674" w:rsidRPr="009D6795">
        <w:rPr>
          <w:sz w:val="22"/>
          <w:szCs w:val="22"/>
          <w:lang w:val="ru-RU"/>
        </w:rPr>
        <w:t xml:space="preserve"> резидент на Северна Македонија за даночни цели, кому му е издадена валидна </w:t>
      </w:r>
      <w:r w:rsidR="00FA1674" w:rsidRPr="00AD706D">
        <w:rPr>
          <w:sz w:val="22"/>
          <w:szCs w:val="22"/>
          <w:lang w:val="mk-MK"/>
        </w:rPr>
        <w:t xml:space="preserve">кредитна </w:t>
      </w:r>
      <w:r w:rsidR="00FA1674" w:rsidRPr="009D6795">
        <w:rPr>
          <w:sz w:val="22"/>
          <w:szCs w:val="22"/>
          <w:lang w:val="ru-RU"/>
        </w:rPr>
        <w:t xml:space="preserve">картичка </w:t>
      </w:r>
      <w:r w:rsidR="00FA1674" w:rsidRPr="00AD706D">
        <w:rPr>
          <w:sz w:val="22"/>
          <w:szCs w:val="22"/>
          <w:lang w:val="mk-MK"/>
        </w:rPr>
        <w:t>Динерс Клуб</w:t>
      </w:r>
      <w:r w:rsidR="00FA1674" w:rsidRPr="009D6795">
        <w:rPr>
          <w:sz w:val="22"/>
          <w:szCs w:val="22"/>
          <w:lang w:val="ru-RU"/>
        </w:rPr>
        <w:t xml:space="preserve">, издадена од </w:t>
      </w:r>
      <w:r w:rsidR="00FA1674" w:rsidRPr="00AD706D">
        <w:rPr>
          <w:sz w:val="22"/>
          <w:szCs w:val="22"/>
          <w:lang w:val="mk-MK"/>
        </w:rPr>
        <w:t>Динерс Клуб Македонија</w:t>
      </w:r>
    </w:p>
    <w:p w14:paraId="012FCBBA" w14:textId="1CBD1A12" w:rsidR="00FA1674" w:rsidRPr="00AD706D" w:rsidRDefault="00FA1674" w:rsidP="002C599D">
      <w:pPr>
        <w:pStyle w:val="ListParagraph"/>
        <w:numPr>
          <w:ilvl w:val="0"/>
          <w:numId w:val="6"/>
        </w:numPr>
        <w:jc w:val="both"/>
        <w:rPr>
          <w:sz w:val="22"/>
          <w:szCs w:val="22"/>
          <w:lang w:val="mk-MK"/>
        </w:rPr>
      </w:pPr>
      <w:r w:rsidRPr="009D6795">
        <w:rPr>
          <w:b/>
          <w:bCs/>
          <w:sz w:val="22"/>
          <w:szCs w:val="22"/>
          <w:lang w:val="ru-RU"/>
        </w:rPr>
        <w:t>“</w:t>
      </w:r>
      <w:r w:rsidRPr="002C599D">
        <w:rPr>
          <w:b/>
          <w:bCs/>
          <w:sz w:val="22"/>
          <w:szCs w:val="22"/>
          <w:lang w:val="mk-MK"/>
        </w:rPr>
        <w:t xml:space="preserve">Поврат на средства </w:t>
      </w:r>
      <w:r w:rsidR="00AD706D" w:rsidRPr="002C599D">
        <w:rPr>
          <w:b/>
          <w:bCs/>
          <w:sz w:val="22"/>
          <w:szCs w:val="22"/>
          <w:lang w:val="mk-MK"/>
        </w:rPr>
        <w:t>(кешбек)</w:t>
      </w:r>
      <w:r w:rsidR="00AD706D" w:rsidRPr="009D6795">
        <w:rPr>
          <w:b/>
          <w:bCs/>
          <w:sz w:val="22"/>
          <w:szCs w:val="22"/>
          <w:lang w:val="ru-RU"/>
        </w:rPr>
        <w:t>”</w:t>
      </w:r>
      <w:r w:rsidR="00AD706D" w:rsidRPr="00AD706D">
        <w:rPr>
          <w:sz w:val="22"/>
          <w:szCs w:val="22"/>
          <w:lang w:val="mk-MK"/>
        </w:rPr>
        <w:t xml:space="preserve"> </w:t>
      </w:r>
      <w:r w:rsidR="00AD706D" w:rsidRPr="009D6795">
        <w:rPr>
          <w:sz w:val="22"/>
          <w:szCs w:val="22"/>
          <w:lang w:val="ru-RU"/>
        </w:rPr>
        <w:t xml:space="preserve">значи кредитна трансакција што му е достапна на Имателот на картичка во рамките на оваа </w:t>
      </w:r>
      <w:r w:rsidR="00AD706D" w:rsidRPr="00AD706D">
        <w:rPr>
          <w:sz w:val="22"/>
          <w:szCs w:val="22"/>
        </w:rPr>
        <w:t>Cashback</w:t>
      </w:r>
      <w:r w:rsidR="00AD706D" w:rsidRPr="009D6795">
        <w:rPr>
          <w:sz w:val="22"/>
          <w:szCs w:val="22"/>
          <w:lang w:val="ru-RU"/>
        </w:rPr>
        <w:t xml:space="preserve"> </w:t>
      </w:r>
      <w:r w:rsidR="00AD706D" w:rsidRPr="00AD706D">
        <w:rPr>
          <w:sz w:val="22"/>
          <w:szCs w:val="22"/>
          <w:lang w:val="mk-MK"/>
        </w:rPr>
        <w:t>програма</w:t>
      </w:r>
      <w:r w:rsidR="00AD706D" w:rsidRPr="009D6795">
        <w:rPr>
          <w:sz w:val="22"/>
          <w:szCs w:val="22"/>
          <w:lang w:val="ru-RU"/>
        </w:rPr>
        <w:t xml:space="preserve"> и која Издавачот му ја исплаќа на Имателот на картичката во согласност со овие Правила</w:t>
      </w:r>
    </w:p>
    <w:p w14:paraId="0C24EAAB" w14:textId="763B41A2" w:rsidR="00AD706D" w:rsidRPr="00490999" w:rsidRDefault="00AD706D" w:rsidP="002C599D">
      <w:pPr>
        <w:pStyle w:val="ListParagraph"/>
        <w:numPr>
          <w:ilvl w:val="0"/>
          <w:numId w:val="6"/>
        </w:numPr>
        <w:jc w:val="both"/>
        <w:rPr>
          <w:sz w:val="22"/>
          <w:szCs w:val="22"/>
          <w:lang w:val="mk-MK"/>
        </w:rPr>
      </w:pPr>
      <w:r w:rsidRPr="009D6795">
        <w:rPr>
          <w:b/>
          <w:bCs/>
          <w:sz w:val="22"/>
          <w:szCs w:val="22"/>
          <w:lang w:val="ru-RU"/>
        </w:rPr>
        <w:t>„</w:t>
      </w:r>
      <w:r w:rsidR="00FD26C9">
        <w:rPr>
          <w:b/>
          <w:bCs/>
          <w:sz w:val="22"/>
          <w:szCs w:val="22"/>
          <w:lang w:val="ru-RU"/>
        </w:rPr>
        <w:t>Состојба на кешбек</w:t>
      </w:r>
      <w:r w:rsidRPr="009D6795">
        <w:rPr>
          <w:b/>
          <w:bCs/>
          <w:sz w:val="22"/>
          <w:szCs w:val="22"/>
          <w:lang w:val="ru-RU"/>
        </w:rPr>
        <w:t>“</w:t>
      </w:r>
      <w:r w:rsidRPr="00AD706D">
        <w:rPr>
          <w:b/>
          <w:bCs/>
          <w:sz w:val="22"/>
          <w:szCs w:val="22"/>
        </w:rPr>
        <w:t> </w:t>
      </w:r>
      <w:r w:rsidR="00B53A21" w:rsidRPr="00B53A21">
        <w:rPr>
          <w:sz w:val="22"/>
          <w:szCs w:val="22"/>
          <w:lang w:val="ru-RU"/>
        </w:rPr>
        <w:t xml:space="preserve">Состојбата на поврат на средства (кешбек) ќе биде достапна </w:t>
      </w:r>
      <w:r w:rsidR="00692717">
        <w:rPr>
          <w:sz w:val="22"/>
          <w:szCs w:val="22"/>
          <w:lang w:val="mk-MK"/>
        </w:rPr>
        <w:t>на</w:t>
      </w:r>
      <w:r w:rsidR="00B53A21" w:rsidRPr="00B53A21">
        <w:rPr>
          <w:sz w:val="22"/>
          <w:szCs w:val="22"/>
          <w:lang w:val="ru-RU"/>
        </w:rPr>
        <w:t xml:space="preserve"> апликацијата My Diners</w:t>
      </w:r>
    </w:p>
    <w:p w14:paraId="5D7CD6F2" w14:textId="0C6A01F1" w:rsidR="00490999" w:rsidRPr="00AD706D" w:rsidRDefault="00490999" w:rsidP="002C599D">
      <w:pPr>
        <w:pStyle w:val="ListParagraph"/>
        <w:numPr>
          <w:ilvl w:val="0"/>
          <w:numId w:val="6"/>
        </w:numPr>
        <w:jc w:val="both"/>
        <w:rPr>
          <w:sz w:val="22"/>
          <w:szCs w:val="22"/>
          <w:lang w:val="mk-MK"/>
        </w:rPr>
      </w:pPr>
      <w:r w:rsidRPr="009D6795">
        <w:rPr>
          <w:b/>
          <w:bCs/>
          <w:sz w:val="22"/>
          <w:szCs w:val="22"/>
          <w:lang w:val="ru-RU"/>
        </w:rPr>
        <w:t>„</w:t>
      </w:r>
      <w:r w:rsidRPr="00490999">
        <w:rPr>
          <w:b/>
          <w:bCs/>
          <w:sz w:val="22"/>
          <w:szCs w:val="22"/>
          <w:lang w:val="mk-MK"/>
        </w:rPr>
        <w:t>В</w:t>
      </w:r>
      <w:r w:rsidRPr="00490999">
        <w:rPr>
          <w:b/>
          <w:bCs/>
          <w:sz w:val="22"/>
          <w:szCs w:val="22"/>
          <w:lang w:val="ru-RU"/>
        </w:rPr>
        <w:t>ажност за акумулирани средства</w:t>
      </w:r>
      <w:r w:rsidRPr="009D6795">
        <w:rPr>
          <w:b/>
          <w:bCs/>
          <w:sz w:val="22"/>
          <w:szCs w:val="22"/>
          <w:lang w:val="ru-RU"/>
        </w:rPr>
        <w:t>“</w:t>
      </w:r>
      <w:r w:rsidRPr="00AD706D">
        <w:rPr>
          <w:b/>
          <w:bCs/>
          <w:sz w:val="22"/>
          <w:szCs w:val="22"/>
        </w:rPr>
        <w:t> </w:t>
      </w:r>
      <w:r w:rsidR="002368D7" w:rsidRPr="002368D7">
        <w:rPr>
          <w:sz w:val="22"/>
          <w:szCs w:val="22"/>
        </w:rPr>
        <w:t>6 месеци од денот на направената трансакција</w:t>
      </w:r>
    </w:p>
    <w:p w14:paraId="657B813F" w14:textId="1D9DD878" w:rsidR="00AD706D" w:rsidRPr="00AD706D" w:rsidRDefault="00AD706D" w:rsidP="002C599D">
      <w:pPr>
        <w:pStyle w:val="ListParagraph"/>
        <w:numPr>
          <w:ilvl w:val="0"/>
          <w:numId w:val="6"/>
        </w:numPr>
        <w:jc w:val="both"/>
        <w:rPr>
          <w:sz w:val="22"/>
          <w:szCs w:val="22"/>
          <w:lang w:val="mk-MK"/>
        </w:rPr>
      </w:pPr>
      <w:r w:rsidRPr="009D6795">
        <w:rPr>
          <w:b/>
          <w:bCs/>
          <w:sz w:val="22"/>
          <w:szCs w:val="22"/>
          <w:lang w:val="ru-RU"/>
        </w:rPr>
        <w:t>„Издавач“</w:t>
      </w:r>
      <w:r w:rsidRPr="00AD706D">
        <w:rPr>
          <w:sz w:val="22"/>
          <w:szCs w:val="22"/>
          <w:lang w:val="mk-MK"/>
        </w:rPr>
        <w:t xml:space="preserve"> е Динерс клуб </w:t>
      </w:r>
      <w:r w:rsidRPr="009D6795">
        <w:rPr>
          <w:sz w:val="22"/>
          <w:szCs w:val="22"/>
          <w:lang w:val="ru-RU"/>
        </w:rPr>
        <w:t>во Северна Македонија</w:t>
      </w:r>
    </w:p>
    <w:p w14:paraId="5486C008" w14:textId="4B862259" w:rsidR="00AD706D" w:rsidRPr="00AD706D" w:rsidRDefault="00AD706D" w:rsidP="002C599D">
      <w:pPr>
        <w:pStyle w:val="ListParagraph"/>
        <w:numPr>
          <w:ilvl w:val="0"/>
          <w:numId w:val="6"/>
        </w:numPr>
        <w:jc w:val="both"/>
        <w:rPr>
          <w:sz w:val="22"/>
          <w:szCs w:val="22"/>
          <w:lang w:val="mk-MK"/>
        </w:rPr>
      </w:pPr>
      <w:r w:rsidRPr="009D6795">
        <w:rPr>
          <w:b/>
          <w:bCs/>
          <w:sz w:val="22"/>
          <w:szCs w:val="22"/>
          <w:lang w:val="ru-RU"/>
        </w:rPr>
        <w:t xml:space="preserve">“Трговец учесник во </w:t>
      </w:r>
      <w:r w:rsidRPr="002C599D">
        <w:rPr>
          <w:b/>
          <w:bCs/>
          <w:sz w:val="22"/>
          <w:szCs w:val="22"/>
        </w:rPr>
        <w:t>cashback</w:t>
      </w:r>
      <w:r w:rsidRPr="009D6795">
        <w:rPr>
          <w:b/>
          <w:bCs/>
          <w:sz w:val="22"/>
          <w:szCs w:val="22"/>
          <w:lang w:val="ru-RU"/>
        </w:rPr>
        <w:t xml:space="preserve"> </w:t>
      </w:r>
      <w:r w:rsidRPr="002C599D">
        <w:rPr>
          <w:b/>
          <w:bCs/>
          <w:sz w:val="22"/>
          <w:szCs w:val="22"/>
          <w:lang w:val="mk-MK"/>
        </w:rPr>
        <w:t>програмата</w:t>
      </w:r>
      <w:r w:rsidRPr="009D6795">
        <w:rPr>
          <w:b/>
          <w:bCs/>
          <w:sz w:val="22"/>
          <w:szCs w:val="22"/>
          <w:lang w:val="ru-RU"/>
        </w:rPr>
        <w:t>“</w:t>
      </w:r>
      <w:r w:rsidR="002C599D">
        <w:rPr>
          <w:sz w:val="22"/>
          <w:szCs w:val="22"/>
          <w:lang w:val="mk-MK"/>
        </w:rPr>
        <w:t xml:space="preserve"> </w:t>
      </w:r>
      <w:r w:rsidRPr="009D6795">
        <w:rPr>
          <w:sz w:val="22"/>
          <w:szCs w:val="22"/>
          <w:lang w:val="ru-RU"/>
        </w:rPr>
        <w:t xml:space="preserve">значи секој трговец чија категорија, односно код на категорија трговец (МСС), е вклучена во </w:t>
      </w:r>
      <w:r w:rsidRPr="00AD706D">
        <w:rPr>
          <w:sz w:val="22"/>
          <w:szCs w:val="22"/>
          <w:lang w:val="mk-MK"/>
        </w:rPr>
        <w:t>програмата</w:t>
      </w:r>
      <w:r w:rsidRPr="009D6795">
        <w:rPr>
          <w:sz w:val="22"/>
          <w:szCs w:val="22"/>
          <w:lang w:val="ru-RU"/>
        </w:rPr>
        <w:t xml:space="preserve"> согласно овие Правила, а кој врши деловни активности и е лоциран во Северна Македонија</w:t>
      </w:r>
    </w:p>
    <w:p w14:paraId="7B5AEAF2" w14:textId="6736999A" w:rsidR="00AD706D" w:rsidRPr="00AD706D" w:rsidRDefault="00AD706D" w:rsidP="002C599D">
      <w:pPr>
        <w:pStyle w:val="ListParagraph"/>
        <w:numPr>
          <w:ilvl w:val="0"/>
          <w:numId w:val="6"/>
        </w:numPr>
        <w:jc w:val="both"/>
        <w:rPr>
          <w:sz w:val="22"/>
          <w:szCs w:val="22"/>
          <w:lang w:val="mk-MK"/>
        </w:rPr>
      </w:pPr>
      <w:r w:rsidRPr="009D6795">
        <w:rPr>
          <w:b/>
          <w:bCs/>
          <w:sz w:val="22"/>
          <w:szCs w:val="22"/>
          <w:lang w:val="ru-RU"/>
        </w:rPr>
        <w:t>„Прифатлива купопродажба”</w:t>
      </w:r>
      <w:r w:rsidRPr="00AD706D">
        <w:rPr>
          <w:sz w:val="22"/>
          <w:szCs w:val="22"/>
          <w:lang w:val="mk-MK"/>
        </w:rPr>
        <w:t xml:space="preserve"> значи, сите трансакции направени на рати на физичка локација во Северна Македонија со </w:t>
      </w:r>
      <w:r w:rsidRPr="00AD706D">
        <w:rPr>
          <w:sz w:val="22"/>
          <w:szCs w:val="22"/>
        </w:rPr>
        <w:t>Diners</w:t>
      </w:r>
      <w:r w:rsidRPr="009D6795">
        <w:rPr>
          <w:sz w:val="22"/>
          <w:szCs w:val="22"/>
          <w:lang w:val="ru-RU"/>
        </w:rPr>
        <w:t xml:space="preserve"> </w:t>
      </w:r>
      <w:r w:rsidRPr="00AD706D">
        <w:rPr>
          <w:sz w:val="22"/>
          <w:szCs w:val="22"/>
        </w:rPr>
        <w:t>Club</w:t>
      </w:r>
      <w:r w:rsidRPr="009D6795">
        <w:rPr>
          <w:sz w:val="22"/>
          <w:szCs w:val="22"/>
          <w:lang w:val="ru-RU"/>
        </w:rPr>
        <w:t xml:space="preserve"> </w:t>
      </w:r>
      <w:r w:rsidRPr="00AD706D">
        <w:rPr>
          <w:sz w:val="22"/>
          <w:szCs w:val="22"/>
        </w:rPr>
        <w:t>Classic</w:t>
      </w:r>
      <w:r w:rsidRPr="009D6795">
        <w:rPr>
          <w:sz w:val="22"/>
          <w:szCs w:val="22"/>
          <w:lang w:val="ru-RU"/>
        </w:rPr>
        <w:t xml:space="preserve"> </w:t>
      </w:r>
      <w:r w:rsidRPr="00AD706D">
        <w:rPr>
          <w:sz w:val="22"/>
          <w:szCs w:val="22"/>
          <w:lang w:val="mk-MK"/>
        </w:rPr>
        <w:t xml:space="preserve">и </w:t>
      </w:r>
      <w:r w:rsidRPr="00AD706D">
        <w:rPr>
          <w:sz w:val="22"/>
          <w:szCs w:val="22"/>
        </w:rPr>
        <w:t>Diners</w:t>
      </w:r>
      <w:r w:rsidRPr="009D6795">
        <w:rPr>
          <w:sz w:val="22"/>
          <w:szCs w:val="22"/>
          <w:lang w:val="ru-RU"/>
        </w:rPr>
        <w:t xml:space="preserve"> </w:t>
      </w:r>
      <w:r w:rsidRPr="00AD706D">
        <w:rPr>
          <w:sz w:val="22"/>
          <w:szCs w:val="22"/>
        </w:rPr>
        <w:t>Club</w:t>
      </w:r>
      <w:r w:rsidRPr="00AD706D">
        <w:rPr>
          <w:sz w:val="22"/>
          <w:szCs w:val="22"/>
          <w:lang w:val="mk-MK"/>
        </w:rPr>
        <w:t xml:space="preserve"> </w:t>
      </w:r>
      <w:r w:rsidRPr="00AD706D">
        <w:rPr>
          <w:sz w:val="22"/>
          <w:szCs w:val="22"/>
        </w:rPr>
        <w:t>Advantage</w:t>
      </w:r>
      <w:r w:rsidRPr="009D6795">
        <w:rPr>
          <w:sz w:val="22"/>
          <w:szCs w:val="22"/>
          <w:lang w:val="ru-RU"/>
        </w:rPr>
        <w:t xml:space="preserve"> </w:t>
      </w:r>
      <w:r w:rsidRPr="00AD706D">
        <w:rPr>
          <w:sz w:val="22"/>
          <w:szCs w:val="22"/>
          <w:lang w:val="mk-MK"/>
        </w:rPr>
        <w:t>картичка</w:t>
      </w:r>
    </w:p>
    <w:p w14:paraId="3647B872" w14:textId="73E0975B" w:rsidR="00AD706D" w:rsidRPr="00AD706D" w:rsidRDefault="00AD706D" w:rsidP="002C599D">
      <w:pPr>
        <w:pStyle w:val="ListParagraph"/>
        <w:numPr>
          <w:ilvl w:val="0"/>
          <w:numId w:val="6"/>
        </w:numPr>
        <w:jc w:val="both"/>
        <w:rPr>
          <w:sz w:val="22"/>
          <w:szCs w:val="22"/>
          <w:lang w:val="mk-MK"/>
        </w:rPr>
      </w:pPr>
      <w:r w:rsidRPr="009D6795">
        <w:rPr>
          <w:b/>
          <w:bCs/>
          <w:sz w:val="22"/>
          <w:szCs w:val="22"/>
          <w:lang w:val="ru-RU"/>
        </w:rPr>
        <w:t>„</w:t>
      </w:r>
      <w:r w:rsidR="004840FA">
        <w:rPr>
          <w:b/>
          <w:bCs/>
          <w:sz w:val="22"/>
          <w:szCs w:val="22"/>
          <w:lang w:val="mk-MK"/>
        </w:rPr>
        <w:t>П</w:t>
      </w:r>
      <w:r w:rsidR="004840FA" w:rsidRPr="009D6795">
        <w:rPr>
          <w:b/>
          <w:bCs/>
          <w:sz w:val="22"/>
          <w:szCs w:val="22"/>
          <w:lang w:val="ru-RU"/>
        </w:rPr>
        <w:t>исмено</w:t>
      </w:r>
      <w:r w:rsidRPr="009D6795">
        <w:rPr>
          <w:b/>
          <w:bCs/>
          <w:sz w:val="22"/>
          <w:szCs w:val="22"/>
          <w:lang w:val="ru-RU"/>
        </w:rPr>
        <w:t>“</w:t>
      </w:r>
      <w:r w:rsidR="002C599D">
        <w:rPr>
          <w:b/>
          <w:bCs/>
          <w:sz w:val="22"/>
          <w:szCs w:val="22"/>
          <w:lang w:val="mk-MK"/>
        </w:rPr>
        <w:t xml:space="preserve"> </w:t>
      </w:r>
      <w:r w:rsidRPr="009D6795">
        <w:rPr>
          <w:sz w:val="22"/>
          <w:szCs w:val="22"/>
          <w:lang w:val="ru-RU"/>
        </w:rPr>
        <w:t>значи која било писмена комуникација, вклучувајќи и во електронска форма (како што се електронски пораки)</w:t>
      </w:r>
    </w:p>
    <w:p w14:paraId="3349F803" w14:textId="5A605253" w:rsidR="00AD706D" w:rsidRPr="00AD706D" w:rsidRDefault="00AD706D" w:rsidP="002C599D">
      <w:pPr>
        <w:pStyle w:val="ListParagraph"/>
        <w:numPr>
          <w:ilvl w:val="0"/>
          <w:numId w:val="6"/>
        </w:numPr>
        <w:jc w:val="both"/>
        <w:rPr>
          <w:sz w:val="22"/>
          <w:szCs w:val="22"/>
          <w:lang w:val="mk-MK"/>
        </w:rPr>
      </w:pPr>
      <w:r w:rsidRPr="009D6795">
        <w:rPr>
          <w:b/>
          <w:bCs/>
          <w:sz w:val="22"/>
          <w:szCs w:val="22"/>
          <w:lang w:val="ru-RU"/>
        </w:rPr>
        <w:t>„Учесник“</w:t>
      </w:r>
      <w:r w:rsidRPr="00AD706D">
        <w:rPr>
          <w:b/>
          <w:bCs/>
          <w:sz w:val="22"/>
          <w:szCs w:val="22"/>
        </w:rPr>
        <w:t> </w:t>
      </w:r>
      <w:r w:rsidRPr="009D6795">
        <w:rPr>
          <w:sz w:val="22"/>
          <w:szCs w:val="22"/>
          <w:lang w:val="ru-RU"/>
        </w:rPr>
        <w:t xml:space="preserve">е </w:t>
      </w:r>
      <w:r w:rsidR="00971935">
        <w:rPr>
          <w:sz w:val="22"/>
          <w:szCs w:val="22"/>
          <w:lang w:val="mk-MK"/>
        </w:rPr>
        <w:t>имател</w:t>
      </w:r>
      <w:r w:rsidR="00971935" w:rsidRPr="009D6795">
        <w:rPr>
          <w:sz w:val="22"/>
          <w:szCs w:val="22"/>
          <w:lang w:val="ru-RU"/>
        </w:rPr>
        <w:t xml:space="preserve"> </w:t>
      </w:r>
      <w:r w:rsidRPr="009D6795">
        <w:rPr>
          <w:sz w:val="22"/>
          <w:szCs w:val="22"/>
          <w:lang w:val="ru-RU"/>
        </w:rPr>
        <w:t xml:space="preserve">на Картичка што е издадена од </w:t>
      </w:r>
      <w:r w:rsidRPr="00AD706D">
        <w:rPr>
          <w:sz w:val="22"/>
          <w:szCs w:val="22"/>
          <w:lang w:val="mk-MK"/>
        </w:rPr>
        <w:t>Динерс Клуб</w:t>
      </w:r>
      <w:r w:rsidRPr="009D6795">
        <w:rPr>
          <w:sz w:val="22"/>
          <w:szCs w:val="22"/>
          <w:lang w:val="ru-RU"/>
        </w:rPr>
        <w:t>, кој ја користи како начин на плаќање за вршење прифатлива купопродажба/-и согласно одредбите од овие Правила</w:t>
      </w:r>
    </w:p>
    <w:p w14:paraId="4141E2B1" w14:textId="21E5BC8F" w:rsidR="00AD706D" w:rsidRPr="003405EB" w:rsidRDefault="00AD706D" w:rsidP="00AD706D">
      <w:pPr>
        <w:pStyle w:val="ListParagraph"/>
        <w:numPr>
          <w:ilvl w:val="0"/>
          <w:numId w:val="6"/>
        </w:numPr>
        <w:jc w:val="both"/>
        <w:rPr>
          <w:sz w:val="22"/>
          <w:szCs w:val="22"/>
          <w:lang w:val="mk-MK"/>
        </w:rPr>
      </w:pPr>
      <w:r w:rsidRPr="009D6795">
        <w:rPr>
          <w:b/>
          <w:bCs/>
          <w:sz w:val="22"/>
          <w:szCs w:val="22"/>
          <w:lang w:val="ru-RU"/>
        </w:rPr>
        <w:t>„Веб-страница“</w:t>
      </w:r>
      <w:r w:rsidRPr="00AD706D">
        <w:rPr>
          <w:sz w:val="22"/>
          <w:szCs w:val="22"/>
        </w:rPr>
        <w:t> </w:t>
      </w:r>
      <w:r w:rsidRPr="009D6795">
        <w:rPr>
          <w:sz w:val="22"/>
          <w:szCs w:val="22"/>
          <w:lang w:val="ru-RU"/>
        </w:rPr>
        <w:t xml:space="preserve">значи </w:t>
      </w:r>
      <w:bookmarkStart w:id="2" w:name="_Hlk198289140"/>
      <w:r w:rsidRPr="009D6795">
        <w:rPr>
          <w:sz w:val="22"/>
          <w:szCs w:val="22"/>
          <w:lang w:val="ru-RU"/>
        </w:rPr>
        <w:t>веб-страница</w:t>
      </w:r>
      <w:bookmarkEnd w:id="2"/>
      <w:r w:rsidRPr="009D6795">
        <w:rPr>
          <w:sz w:val="22"/>
          <w:szCs w:val="22"/>
          <w:lang w:val="ru-RU"/>
        </w:rPr>
        <w:t>та достапна на</w:t>
      </w:r>
      <w:r w:rsidRPr="00AD706D">
        <w:rPr>
          <w:sz w:val="22"/>
          <w:szCs w:val="22"/>
        </w:rPr>
        <w:t> </w:t>
      </w:r>
      <w:hyperlink r:id="rId7" w:history="1">
        <w:r w:rsidRPr="00AD706D">
          <w:rPr>
            <w:rStyle w:val="Hyperlink"/>
            <w:sz w:val="22"/>
            <w:szCs w:val="22"/>
          </w:rPr>
          <w:t>www</w:t>
        </w:r>
        <w:r w:rsidRPr="009D6795">
          <w:rPr>
            <w:rStyle w:val="Hyperlink"/>
            <w:sz w:val="22"/>
            <w:szCs w:val="22"/>
            <w:lang w:val="ru-RU"/>
          </w:rPr>
          <w:t>.</w:t>
        </w:r>
        <w:r w:rsidRPr="00AD706D">
          <w:rPr>
            <w:rStyle w:val="Hyperlink"/>
            <w:sz w:val="22"/>
            <w:szCs w:val="22"/>
          </w:rPr>
          <w:t>diners</w:t>
        </w:r>
        <w:r w:rsidRPr="009D6795">
          <w:rPr>
            <w:rStyle w:val="Hyperlink"/>
            <w:sz w:val="22"/>
            <w:szCs w:val="22"/>
            <w:lang w:val="ru-RU"/>
          </w:rPr>
          <w:t>.</w:t>
        </w:r>
        <w:r w:rsidRPr="00AD706D">
          <w:rPr>
            <w:rStyle w:val="Hyperlink"/>
            <w:sz w:val="22"/>
            <w:szCs w:val="22"/>
          </w:rPr>
          <w:t>mk</w:t>
        </w:r>
      </w:hyperlink>
    </w:p>
    <w:p w14:paraId="5F2312BB" w14:textId="1FDAF90B" w:rsidR="00AD706D" w:rsidRPr="00AD706D" w:rsidRDefault="00486F8A" w:rsidP="00AD706D">
      <w:pPr>
        <w:rPr>
          <w:b/>
          <w:bCs/>
          <w:sz w:val="22"/>
          <w:szCs w:val="22"/>
          <w:lang w:val="mk-MK"/>
        </w:rPr>
      </w:pPr>
      <w:r>
        <w:rPr>
          <w:b/>
          <w:bCs/>
          <w:sz w:val="22"/>
          <w:szCs w:val="22"/>
          <w:lang w:val="mk-MK"/>
        </w:rPr>
        <w:t xml:space="preserve">ОПШТИ ПРАВИЛА ЗА </w:t>
      </w:r>
      <w:r>
        <w:rPr>
          <w:b/>
          <w:bCs/>
          <w:sz w:val="22"/>
          <w:szCs w:val="22"/>
        </w:rPr>
        <w:t>CASHBACK</w:t>
      </w:r>
      <w:r>
        <w:rPr>
          <w:b/>
          <w:bCs/>
          <w:sz w:val="22"/>
          <w:szCs w:val="22"/>
          <w:lang w:val="mk-MK"/>
        </w:rPr>
        <w:t xml:space="preserve"> ПРОГРАМАТА </w:t>
      </w:r>
      <w:r w:rsidR="00AD706D" w:rsidRPr="00AD706D">
        <w:rPr>
          <w:b/>
          <w:bCs/>
          <w:sz w:val="22"/>
          <w:szCs w:val="22"/>
          <w:lang w:val="mk-MK"/>
        </w:rPr>
        <w:t xml:space="preserve"> </w:t>
      </w:r>
    </w:p>
    <w:p w14:paraId="366624A0" w14:textId="240ABAA1" w:rsidR="00F53318" w:rsidRPr="002C599D" w:rsidRDefault="00F53318" w:rsidP="002C599D">
      <w:pPr>
        <w:pStyle w:val="ListParagraph"/>
        <w:numPr>
          <w:ilvl w:val="0"/>
          <w:numId w:val="7"/>
        </w:numPr>
        <w:jc w:val="both"/>
        <w:rPr>
          <w:sz w:val="22"/>
          <w:szCs w:val="22"/>
          <w:lang w:val="mk-MK"/>
        </w:rPr>
      </w:pPr>
      <w:r w:rsidRPr="002C599D">
        <w:rPr>
          <w:sz w:val="22"/>
          <w:szCs w:val="22"/>
          <w:lang w:val="mk-MK"/>
        </w:rPr>
        <w:t xml:space="preserve">Имателите на </w:t>
      </w:r>
      <w:r w:rsidRPr="002C599D">
        <w:rPr>
          <w:sz w:val="22"/>
          <w:szCs w:val="22"/>
        </w:rPr>
        <w:t>Diners</w:t>
      </w:r>
      <w:r w:rsidRPr="009D6795">
        <w:rPr>
          <w:sz w:val="22"/>
          <w:szCs w:val="22"/>
          <w:lang w:val="ru-RU"/>
        </w:rPr>
        <w:t xml:space="preserve"> </w:t>
      </w:r>
      <w:r w:rsidRPr="002C599D">
        <w:rPr>
          <w:sz w:val="22"/>
          <w:szCs w:val="22"/>
        </w:rPr>
        <w:t>Club</w:t>
      </w:r>
      <w:r w:rsidRPr="009D6795">
        <w:rPr>
          <w:sz w:val="22"/>
          <w:szCs w:val="22"/>
          <w:lang w:val="ru-RU"/>
        </w:rPr>
        <w:t xml:space="preserve"> </w:t>
      </w:r>
      <w:r w:rsidRPr="002C599D">
        <w:rPr>
          <w:sz w:val="22"/>
          <w:szCs w:val="22"/>
        </w:rPr>
        <w:t>Classic</w:t>
      </w:r>
      <w:r w:rsidRPr="002C599D">
        <w:rPr>
          <w:sz w:val="22"/>
          <w:szCs w:val="22"/>
          <w:lang w:val="mk-MK"/>
        </w:rPr>
        <w:t>,</w:t>
      </w:r>
      <w:r w:rsidRPr="009D6795">
        <w:rPr>
          <w:sz w:val="22"/>
          <w:szCs w:val="22"/>
          <w:lang w:val="ru-RU"/>
        </w:rPr>
        <w:t xml:space="preserve"> </w:t>
      </w:r>
      <w:r w:rsidRPr="002C599D">
        <w:rPr>
          <w:sz w:val="22"/>
          <w:szCs w:val="22"/>
        </w:rPr>
        <w:t>Diners</w:t>
      </w:r>
      <w:r w:rsidRPr="009D6795">
        <w:rPr>
          <w:sz w:val="22"/>
          <w:szCs w:val="22"/>
          <w:lang w:val="ru-RU"/>
        </w:rPr>
        <w:t xml:space="preserve"> </w:t>
      </w:r>
      <w:r w:rsidRPr="002C599D">
        <w:rPr>
          <w:sz w:val="22"/>
          <w:szCs w:val="22"/>
        </w:rPr>
        <w:t>Club</w:t>
      </w:r>
      <w:r w:rsidRPr="009D6795">
        <w:rPr>
          <w:sz w:val="22"/>
          <w:szCs w:val="22"/>
          <w:lang w:val="ru-RU"/>
        </w:rPr>
        <w:t xml:space="preserve"> </w:t>
      </w:r>
      <w:r w:rsidRPr="002C599D">
        <w:rPr>
          <w:sz w:val="22"/>
          <w:szCs w:val="22"/>
        </w:rPr>
        <w:t>Advantage</w:t>
      </w:r>
      <w:r w:rsidRPr="009D6795">
        <w:rPr>
          <w:sz w:val="22"/>
          <w:szCs w:val="22"/>
          <w:lang w:val="ru-RU"/>
        </w:rPr>
        <w:t xml:space="preserve"> </w:t>
      </w:r>
      <w:r w:rsidRPr="002C599D">
        <w:rPr>
          <w:sz w:val="22"/>
          <w:szCs w:val="22"/>
          <w:lang w:val="mk-MK"/>
        </w:rPr>
        <w:t xml:space="preserve">картичка може да учествуваат во </w:t>
      </w:r>
      <w:r w:rsidRPr="002C599D">
        <w:rPr>
          <w:sz w:val="22"/>
          <w:szCs w:val="22"/>
        </w:rPr>
        <w:t>Cashback</w:t>
      </w:r>
      <w:r w:rsidRPr="009D6795">
        <w:rPr>
          <w:sz w:val="22"/>
          <w:szCs w:val="22"/>
          <w:lang w:val="ru-RU"/>
        </w:rPr>
        <w:t xml:space="preserve"> </w:t>
      </w:r>
      <w:r w:rsidRPr="002C599D">
        <w:rPr>
          <w:sz w:val="22"/>
          <w:szCs w:val="22"/>
          <w:lang w:val="mk-MK"/>
        </w:rPr>
        <w:t xml:space="preserve">програмата, со извршување на </w:t>
      </w:r>
      <w:r w:rsidR="00A07736" w:rsidRPr="002C599D">
        <w:rPr>
          <w:sz w:val="22"/>
          <w:szCs w:val="22"/>
          <w:lang w:val="mk-MK"/>
        </w:rPr>
        <w:t>купоп</w:t>
      </w:r>
      <w:r w:rsidR="00AD706D" w:rsidRPr="002C599D">
        <w:rPr>
          <w:sz w:val="22"/>
          <w:szCs w:val="22"/>
          <w:lang w:val="mk-MK"/>
        </w:rPr>
        <w:t>р</w:t>
      </w:r>
      <w:r w:rsidR="00A07736" w:rsidRPr="002C599D">
        <w:rPr>
          <w:sz w:val="22"/>
          <w:szCs w:val="22"/>
          <w:lang w:val="mk-MK"/>
        </w:rPr>
        <w:t>одажба (</w:t>
      </w:r>
      <w:r w:rsidRPr="002C599D">
        <w:rPr>
          <w:sz w:val="22"/>
          <w:szCs w:val="22"/>
          <w:lang w:val="mk-MK"/>
        </w:rPr>
        <w:t>трансакција на рати</w:t>
      </w:r>
      <w:r w:rsidR="00A07736" w:rsidRPr="002C599D">
        <w:rPr>
          <w:sz w:val="22"/>
          <w:szCs w:val="22"/>
          <w:lang w:val="mk-MK"/>
        </w:rPr>
        <w:t>)</w:t>
      </w:r>
      <w:r w:rsidRPr="002C599D">
        <w:rPr>
          <w:sz w:val="22"/>
          <w:szCs w:val="22"/>
          <w:lang w:val="mk-MK"/>
        </w:rPr>
        <w:t xml:space="preserve"> во текот на периодот во кој е активен </w:t>
      </w:r>
      <w:r w:rsidR="00A07736" w:rsidRPr="002C599D">
        <w:rPr>
          <w:sz w:val="22"/>
          <w:szCs w:val="22"/>
          <w:lang w:val="mk-MK"/>
        </w:rPr>
        <w:t>програмот и може да добијат поврат на средства согласно овие правила.</w:t>
      </w:r>
    </w:p>
    <w:p w14:paraId="4AE32B90" w14:textId="3C4331E3" w:rsidR="00A07736" w:rsidRPr="002C599D" w:rsidRDefault="00A07736" w:rsidP="002C599D">
      <w:pPr>
        <w:pStyle w:val="ListParagraph"/>
        <w:numPr>
          <w:ilvl w:val="0"/>
          <w:numId w:val="7"/>
        </w:numPr>
        <w:jc w:val="both"/>
        <w:rPr>
          <w:sz w:val="22"/>
          <w:szCs w:val="22"/>
          <w:lang w:val="mk-MK"/>
        </w:rPr>
      </w:pPr>
      <w:r w:rsidRPr="002C599D">
        <w:rPr>
          <w:sz w:val="22"/>
          <w:szCs w:val="22"/>
          <w:lang w:val="mk-MK"/>
        </w:rPr>
        <w:t>Во текот на програмата, може да дојде до промена на условите за процена на прифатлива купопродажба, списокот на Трговци учесници, како и на дефиницијата за критериумите. Имателот на картичката во секое време може да ги прочита крите</w:t>
      </w:r>
      <w:r w:rsidR="00892A47">
        <w:rPr>
          <w:sz w:val="22"/>
          <w:szCs w:val="22"/>
          <w:lang w:val="mk-MK"/>
        </w:rPr>
        <w:t>р</w:t>
      </w:r>
      <w:r w:rsidRPr="002C599D">
        <w:rPr>
          <w:sz w:val="22"/>
          <w:szCs w:val="22"/>
          <w:lang w:val="mk-MK"/>
        </w:rPr>
        <w:t xml:space="preserve">иумите што се достапни на </w:t>
      </w:r>
      <w:r w:rsidR="004840FA" w:rsidRPr="004840FA">
        <w:rPr>
          <w:sz w:val="22"/>
          <w:szCs w:val="22"/>
          <w:lang w:val="mk-MK"/>
        </w:rPr>
        <w:t>веб-страница</w:t>
      </w:r>
      <w:r w:rsidR="004840FA">
        <w:rPr>
          <w:sz w:val="22"/>
          <w:szCs w:val="22"/>
          <w:lang w:val="mk-MK"/>
        </w:rPr>
        <w:t>та</w:t>
      </w:r>
      <w:r w:rsidRPr="002C599D">
        <w:rPr>
          <w:sz w:val="22"/>
          <w:szCs w:val="22"/>
          <w:lang w:val="mk-MK"/>
        </w:rPr>
        <w:t>.</w:t>
      </w:r>
    </w:p>
    <w:p w14:paraId="04C14A72" w14:textId="7E78EBA6" w:rsidR="00A07736" w:rsidRPr="002C599D" w:rsidRDefault="00A07736" w:rsidP="002C599D">
      <w:pPr>
        <w:pStyle w:val="ListParagraph"/>
        <w:numPr>
          <w:ilvl w:val="0"/>
          <w:numId w:val="7"/>
        </w:numPr>
        <w:jc w:val="both"/>
        <w:rPr>
          <w:sz w:val="22"/>
          <w:szCs w:val="22"/>
          <w:lang w:val="mk-MK"/>
        </w:rPr>
      </w:pPr>
      <w:r w:rsidRPr="002C599D">
        <w:rPr>
          <w:sz w:val="22"/>
          <w:szCs w:val="22"/>
          <w:lang w:val="mk-MK"/>
        </w:rPr>
        <w:t>Динерс Клуб нема да сноси одговорност за какви било загуби или оштетувања што настанале при интеракција помеѓу Имателот на картичката и Трговецот учесник во однос на прифатливи купопродажби.</w:t>
      </w:r>
    </w:p>
    <w:p w14:paraId="7E9DAF74" w14:textId="26F84A92" w:rsidR="00A07736" w:rsidRPr="002C599D" w:rsidRDefault="00A07736" w:rsidP="002C599D">
      <w:pPr>
        <w:pStyle w:val="ListParagraph"/>
        <w:numPr>
          <w:ilvl w:val="0"/>
          <w:numId w:val="7"/>
        </w:numPr>
        <w:jc w:val="both"/>
        <w:rPr>
          <w:sz w:val="22"/>
          <w:szCs w:val="22"/>
          <w:lang w:val="mk-MK"/>
        </w:rPr>
      </w:pPr>
      <w:r w:rsidRPr="002C599D">
        <w:rPr>
          <w:sz w:val="22"/>
          <w:szCs w:val="22"/>
          <w:lang w:val="mk-MK"/>
        </w:rPr>
        <w:lastRenderedPageBreak/>
        <w:t>Повратот на средства се врши од страна на Динерс Клуб преку обработка на порамнувањето на трансакциите за поврат на средства што започнале по прокнижувањето на прифатлива купопродажба. Износот на повратот на средств</w:t>
      </w:r>
      <w:r w:rsidR="00892A47">
        <w:rPr>
          <w:sz w:val="22"/>
          <w:szCs w:val="22"/>
          <w:lang w:val="mk-MK"/>
        </w:rPr>
        <w:t>а</w:t>
      </w:r>
      <w:r w:rsidRPr="002C599D">
        <w:rPr>
          <w:sz w:val="22"/>
          <w:szCs w:val="22"/>
          <w:lang w:val="mk-MK"/>
        </w:rPr>
        <w:t xml:space="preserve">, по барање на учесникот преку </w:t>
      </w:r>
      <w:r w:rsidRPr="002C599D">
        <w:rPr>
          <w:sz w:val="22"/>
          <w:szCs w:val="22"/>
        </w:rPr>
        <w:t>My</w:t>
      </w:r>
      <w:r w:rsidRPr="009D6795">
        <w:rPr>
          <w:sz w:val="22"/>
          <w:szCs w:val="22"/>
          <w:lang w:val="ru-RU"/>
        </w:rPr>
        <w:t xml:space="preserve"> </w:t>
      </w:r>
      <w:r w:rsidRPr="002C599D">
        <w:rPr>
          <w:sz w:val="22"/>
          <w:szCs w:val="22"/>
        </w:rPr>
        <w:t>Diners</w:t>
      </w:r>
      <w:r w:rsidRPr="009D6795">
        <w:rPr>
          <w:sz w:val="22"/>
          <w:szCs w:val="22"/>
          <w:lang w:val="ru-RU"/>
        </w:rPr>
        <w:t xml:space="preserve"> </w:t>
      </w:r>
      <w:r w:rsidRPr="002C599D">
        <w:rPr>
          <w:sz w:val="22"/>
          <w:szCs w:val="22"/>
          <w:lang w:val="mk-MK"/>
        </w:rPr>
        <w:t>апликацијата ќе биде префрлен на сметката.</w:t>
      </w:r>
    </w:p>
    <w:p w14:paraId="36A28F32" w14:textId="78DDB557" w:rsidR="00A07736" w:rsidRPr="002C599D" w:rsidRDefault="00A07736" w:rsidP="002C599D">
      <w:pPr>
        <w:pStyle w:val="ListParagraph"/>
        <w:numPr>
          <w:ilvl w:val="0"/>
          <w:numId w:val="7"/>
        </w:numPr>
        <w:jc w:val="both"/>
        <w:rPr>
          <w:sz w:val="22"/>
          <w:szCs w:val="22"/>
          <w:lang w:val="mk-MK"/>
        </w:rPr>
      </w:pPr>
      <w:r w:rsidRPr="002C599D">
        <w:rPr>
          <w:sz w:val="22"/>
          <w:szCs w:val="22"/>
          <w:lang w:val="mk-MK"/>
        </w:rPr>
        <w:t xml:space="preserve">Динерс Клуб го задржува правото на еднострано менување и дополнување на овие Правила и ќе се смета дека таквите измени и дополнувања влегле во сила по нивното објавување на </w:t>
      </w:r>
      <w:r w:rsidR="004840FA" w:rsidRPr="004840FA">
        <w:rPr>
          <w:sz w:val="22"/>
          <w:szCs w:val="22"/>
          <w:lang w:val="mk-MK"/>
        </w:rPr>
        <w:t>веб-страницата</w:t>
      </w:r>
      <w:r w:rsidRPr="002C599D">
        <w:rPr>
          <w:sz w:val="22"/>
          <w:szCs w:val="22"/>
          <w:lang w:val="mk-MK"/>
        </w:rPr>
        <w:t>.</w:t>
      </w:r>
    </w:p>
    <w:p w14:paraId="6B18BE25" w14:textId="7E8C3FE4" w:rsidR="00A07736" w:rsidRDefault="007E4F8E" w:rsidP="002C599D">
      <w:pPr>
        <w:pStyle w:val="ListParagraph"/>
        <w:numPr>
          <w:ilvl w:val="0"/>
          <w:numId w:val="7"/>
        </w:numPr>
        <w:jc w:val="both"/>
        <w:rPr>
          <w:sz w:val="22"/>
          <w:szCs w:val="22"/>
          <w:lang w:val="mk-MK"/>
        </w:rPr>
      </w:pPr>
      <w:r w:rsidRPr="002C599D">
        <w:rPr>
          <w:sz w:val="22"/>
          <w:szCs w:val="22"/>
          <w:lang w:val="mk-MK"/>
        </w:rPr>
        <w:t>Учесниците се должни да ги почитуваат овие Правила и согласни се да постапуваат согласно условите на програмата.</w:t>
      </w:r>
    </w:p>
    <w:p w14:paraId="64978A9D" w14:textId="6C82CFAD" w:rsidR="007E4F8E" w:rsidRPr="002C599D" w:rsidRDefault="00BE17C0" w:rsidP="002C599D">
      <w:pPr>
        <w:pStyle w:val="ListParagraph"/>
        <w:numPr>
          <w:ilvl w:val="0"/>
          <w:numId w:val="7"/>
        </w:numPr>
        <w:jc w:val="both"/>
        <w:rPr>
          <w:sz w:val="22"/>
          <w:szCs w:val="22"/>
          <w:lang w:val="mk-MK"/>
        </w:rPr>
      </w:pPr>
      <w:r w:rsidRPr="009D6795">
        <w:rPr>
          <w:sz w:val="22"/>
          <w:szCs w:val="22"/>
          <w:lang w:val="ru-RU"/>
        </w:rPr>
        <w:t xml:space="preserve">Забранета е секоја злоупотреба на </w:t>
      </w:r>
      <w:r w:rsidRPr="00BE17C0">
        <w:rPr>
          <w:sz w:val="22"/>
          <w:szCs w:val="22"/>
        </w:rPr>
        <w:t>Cashback</w:t>
      </w:r>
      <w:r w:rsidRPr="009D6795">
        <w:rPr>
          <w:sz w:val="22"/>
          <w:szCs w:val="22"/>
          <w:lang w:val="ru-RU"/>
        </w:rPr>
        <w:t xml:space="preserve"> програмата, вклучувајќи, но не ограничено на </w:t>
      </w:r>
      <w:r>
        <w:rPr>
          <w:sz w:val="22"/>
          <w:szCs w:val="22"/>
          <w:lang w:val="mk-MK"/>
        </w:rPr>
        <w:t xml:space="preserve"> </w:t>
      </w:r>
      <w:r w:rsidRPr="009D6795">
        <w:rPr>
          <w:sz w:val="22"/>
          <w:szCs w:val="22"/>
          <w:lang w:val="ru-RU"/>
        </w:rPr>
        <w:t xml:space="preserve">симулирани или фиктивни трансакции со цел остварување на поврат на средства. Во случај на утврдена злоупотреба, Динерс Клуб го задржува правото да го суспендира или укине учеството на имателот на картичката во програмата и да ги поништи акумулираните </w:t>
      </w:r>
      <w:r w:rsidRPr="00BE17C0">
        <w:rPr>
          <w:sz w:val="22"/>
          <w:szCs w:val="22"/>
        </w:rPr>
        <w:t>Cashback</w:t>
      </w:r>
      <w:r w:rsidRPr="009D6795">
        <w:rPr>
          <w:sz w:val="22"/>
          <w:szCs w:val="22"/>
          <w:lang w:val="ru-RU"/>
        </w:rPr>
        <w:t xml:space="preserve"> средства.</w:t>
      </w:r>
      <w:r w:rsidR="007E4F8E" w:rsidRPr="002C599D">
        <w:rPr>
          <w:sz w:val="22"/>
          <w:szCs w:val="22"/>
          <w:lang w:val="mk-MK"/>
        </w:rPr>
        <w:t xml:space="preserve">Правилата се изготвени во согласност со </w:t>
      </w:r>
      <w:r w:rsidR="007E4F8E" w:rsidRPr="009D6795">
        <w:rPr>
          <w:sz w:val="22"/>
          <w:szCs w:val="22"/>
          <w:lang w:val="ru-RU"/>
        </w:rPr>
        <w:t>законодавството на Република Северна Македонија. Законодавството на Северна Македонија ќе се применува во случај на сите хипотетички ситуации што не се регулирани со овие Правила.</w:t>
      </w:r>
    </w:p>
    <w:p w14:paraId="27E4334D" w14:textId="496FA2B4" w:rsidR="007E4F8E" w:rsidRPr="00486F8A" w:rsidRDefault="007E4F8E" w:rsidP="00290386">
      <w:pPr>
        <w:rPr>
          <w:b/>
          <w:bCs/>
          <w:sz w:val="22"/>
          <w:szCs w:val="22"/>
          <w:lang w:val="mk-MK"/>
        </w:rPr>
      </w:pPr>
      <w:r w:rsidRPr="00486F8A">
        <w:rPr>
          <w:b/>
          <w:bCs/>
          <w:sz w:val="22"/>
          <w:szCs w:val="22"/>
          <w:lang w:val="mk-MK"/>
        </w:rPr>
        <w:t>ПРАВО НА УЧЕСТВО</w:t>
      </w:r>
    </w:p>
    <w:p w14:paraId="5524EAD3" w14:textId="2468E7E6" w:rsidR="007E4F8E" w:rsidRPr="002C599D" w:rsidRDefault="007E4F8E" w:rsidP="00793092">
      <w:pPr>
        <w:pStyle w:val="ListParagraph"/>
        <w:numPr>
          <w:ilvl w:val="0"/>
          <w:numId w:val="8"/>
        </w:numPr>
        <w:jc w:val="both"/>
        <w:rPr>
          <w:sz w:val="22"/>
          <w:szCs w:val="22"/>
          <w:lang w:val="mk-MK"/>
        </w:rPr>
      </w:pPr>
      <w:r w:rsidRPr="009D6795">
        <w:rPr>
          <w:sz w:val="22"/>
          <w:szCs w:val="22"/>
          <w:lang w:val="ru-RU"/>
        </w:rPr>
        <w:t xml:space="preserve">Имателите на картичка може да учествуваат во </w:t>
      </w:r>
      <w:r w:rsidRPr="002C599D">
        <w:rPr>
          <w:sz w:val="22"/>
          <w:szCs w:val="22"/>
        </w:rPr>
        <w:t>CashBack</w:t>
      </w:r>
      <w:r w:rsidRPr="009D6795">
        <w:rPr>
          <w:sz w:val="22"/>
          <w:szCs w:val="22"/>
          <w:lang w:val="ru-RU"/>
        </w:rPr>
        <w:t xml:space="preserve"> </w:t>
      </w:r>
      <w:r w:rsidRPr="002C599D">
        <w:rPr>
          <w:sz w:val="22"/>
          <w:szCs w:val="22"/>
          <w:lang w:val="mk-MK"/>
        </w:rPr>
        <w:t>програмата,</w:t>
      </w:r>
      <w:r w:rsidRPr="009D6795">
        <w:rPr>
          <w:sz w:val="22"/>
          <w:szCs w:val="22"/>
          <w:lang w:val="ru-RU"/>
        </w:rPr>
        <w:t xml:space="preserve"> исклучиво во согласност со овие Правила и доколку ги почитуваат правилата за користење на нивните активни Картички. Во случај на откажување или блокирање на Картичката од страна на Издавачот, може да дојде до укинување на бенефициите што им се дадени на Имателите на картичка како резултат на нивното учество во </w:t>
      </w:r>
      <w:r w:rsidRPr="002C599D">
        <w:rPr>
          <w:sz w:val="22"/>
          <w:szCs w:val="22"/>
        </w:rPr>
        <w:t>CashBack</w:t>
      </w:r>
      <w:r w:rsidRPr="009D6795">
        <w:rPr>
          <w:sz w:val="22"/>
          <w:szCs w:val="22"/>
          <w:lang w:val="ru-RU"/>
        </w:rPr>
        <w:t xml:space="preserve"> </w:t>
      </w:r>
      <w:r w:rsidRPr="002C599D">
        <w:rPr>
          <w:sz w:val="22"/>
          <w:szCs w:val="22"/>
          <w:lang w:val="mk-MK"/>
        </w:rPr>
        <w:t>програмата</w:t>
      </w:r>
      <w:r w:rsidRPr="009D6795">
        <w:rPr>
          <w:sz w:val="22"/>
          <w:szCs w:val="22"/>
          <w:lang w:val="ru-RU"/>
        </w:rPr>
        <w:t xml:space="preserve">. </w:t>
      </w:r>
      <w:r w:rsidRPr="002C599D">
        <w:rPr>
          <w:sz w:val="22"/>
          <w:szCs w:val="22"/>
          <w:lang w:val="mk-MK"/>
        </w:rPr>
        <w:t>Динерс Клуб</w:t>
      </w:r>
      <w:r w:rsidRPr="009D6795">
        <w:rPr>
          <w:sz w:val="22"/>
          <w:szCs w:val="22"/>
          <w:lang w:val="ru-RU"/>
        </w:rPr>
        <w:t xml:space="preserve"> има право да го прекине учеството во </w:t>
      </w:r>
      <w:r w:rsidRPr="002C599D">
        <w:rPr>
          <w:sz w:val="22"/>
          <w:szCs w:val="22"/>
        </w:rPr>
        <w:t>CashBack</w:t>
      </w:r>
      <w:r w:rsidRPr="009D6795">
        <w:rPr>
          <w:sz w:val="22"/>
          <w:szCs w:val="22"/>
          <w:lang w:val="ru-RU"/>
        </w:rPr>
        <w:t xml:space="preserve"> </w:t>
      </w:r>
      <w:r w:rsidRPr="002C599D">
        <w:rPr>
          <w:sz w:val="22"/>
          <w:szCs w:val="22"/>
          <w:lang w:val="mk-MK"/>
        </w:rPr>
        <w:t>програмата</w:t>
      </w:r>
      <w:r w:rsidRPr="009D6795">
        <w:rPr>
          <w:sz w:val="22"/>
          <w:szCs w:val="22"/>
          <w:lang w:val="ru-RU"/>
        </w:rPr>
        <w:t xml:space="preserve"> и да одбие да даде поврат на средства што бил достасан (освен во случај на поврат на средства што веќе бил исплатен на Сметката на Имателот на картичката) во случај кога Имателот на картичката не ги почитува овие Правила.</w:t>
      </w:r>
    </w:p>
    <w:p w14:paraId="6FFCB65B" w14:textId="55F1F331" w:rsidR="007E4F8E" w:rsidRPr="009D6795" w:rsidRDefault="007E4F8E" w:rsidP="002C599D">
      <w:pPr>
        <w:pStyle w:val="ListParagraph"/>
        <w:numPr>
          <w:ilvl w:val="0"/>
          <w:numId w:val="8"/>
        </w:numPr>
        <w:jc w:val="both"/>
        <w:rPr>
          <w:sz w:val="22"/>
          <w:szCs w:val="22"/>
          <w:lang w:val="ru-RU"/>
        </w:rPr>
      </w:pPr>
      <w:r w:rsidRPr="009D6795">
        <w:rPr>
          <w:sz w:val="22"/>
          <w:szCs w:val="22"/>
          <w:lang w:val="ru-RU"/>
        </w:rPr>
        <w:t xml:space="preserve">Секое физичко </w:t>
      </w:r>
      <w:r w:rsidR="002C562F">
        <w:rPr>
          <w:sz w:val="22"/>
          <w:szCs w:val="22"/>
          <w:lang w:val="ru-RU"/>
        </w:rPr>
        <w:t xml:space="preserve">лице </w:t>
      </w:r>
      <w:r w:rsidRPr="009D6795">
        <w:rPr>
          <w:sz w:val="22"/>
          <w:szCs w:val="22"/>
          <w:lang w:val="ru-RU"/>
        </w:rPr>
        <w:t xml:space="preserve">што ги прифатило овие Правила и ги исполнува дополнителните услови опишани подолу има право на учество во </w:t>
      </w:r>
      <w:r w:rsidRPr="002C599D">
        <w:rPr>
          <w:sz w:val="22"/>
          <w:szCs w:val="22"/>
        </w:rPr>
        <w:t>CashBack</w:t>
      </w:r>
      <w:r w:rsidRPr="009D6795">
        <w:rPr>
          <w:sz w:val="22"/>
          <w:szCs w:val="22"/>
          <w:lang w:val="ru-RU"/>
        </w:rPr>
        <w:t xml:space="preserve"> </w:t>
      </w:r>
      <w:r w:rsidRPr="002C599D">
        <w:rPr>
          <w:sz w:val="22"/>
          <w:szCs w:val="22"/>
          <w:lang w:val="mk-MK"/>
        </w:rPr>
        <w:t>програмата</w:t>
      </w:r>
      <w:r w:rsidRPr="009D6795">
        <w:rPr>
          <w:sz w:val="22"/>
          <w:szCs w:val="22"/>
          <w:lang w:val="ru-RU"/>
        </w:rPr>
        <w:t>.</w:t>
      </w:r>
    </w:p>
    <w:p w14:paraId="6EBC06DB" w14:textId="5E60D70E" w:rsidR="00785001" w:rsidRPr="00785001" w:rsidRDefault="007E4F8E" w:rsidP="00785001">
      <w:pPr>
        <w:pStyle w:val="ListParagraph"/>
        <w:numPr>
          <w:ilvl w:val="0"/>
          <w:numId w:val="8"/>
        </w:numPr>
        <w:jc w:val="both"/>
        <w:rPr>
          <w:sz w:val="22"/>
          <w:szCs w:val="22"/>
          <w:lang w:val="mk-MK"/>
        </w:rPr>
      </w:pPr>
      <w:r w:rsidRPr="009D6795">
        <w:rPr>
          <w:sz w:val="22"/>
          <w:szCs w:val="22"/>
          <w:lang w:val="ru-RU"/>
        </w:rPr>
        <w:t xml:space="preserve">Право на учество во </w:t>
      </w:r>
      <w:r w:rsidRPr="002C599D">
        <w:rPr>
          <w:sz w:val="22"/>
          <w:szCs w:val="22"/>
        </w:rPr>
        <w:t>CashBack</w:t>
      </w:r>
      <w:r w:rsidRPr="009D6795">
        <w:rPr>
          <w:sz w:val="22"/>
          <w:szCs w:val="22"/>
          <w:lang w:val="ru-RU"/>
        </w:rPr>
        <w:t xml:space="preserve"> </w:t>
      </w:r>
      <w:r w:rsidRPr="002C599D">
        <w:rPr>
          <w:sz w:val="22"/>
          <w:szCs w:val="22"/>
          <w:lang w:val="mk-MK"/>
        </w:rPr>
        <w:t>програмата</w:t>
      </w:r>
      <w:r w:rsidRPr="009D6795">
        <w:rPr>
          <w:sz w:val="22"/>
          <w:szCs w:val="22"/>
          <w:lang w:val="ru-RU"/>
        </w:rPr>
        <w:t xml:space="preserve"> има секое физичко лице што е Имател на валидна</w:t>
      </w:r>
      <w:r w:rsidR="00785001">
        <w:rPr>
          <w:sz w:val="22"/>
          <w:szCs w:val="22"/>
          <w:lang w:val="mk-MK"/>
        </w:rPr>
        <w:t xml:space="preserve"> основна и дополнителна приватна</w:t>
      </w:r>
      <w:r w:rsidRPr="009D6795">
        <w:rPr>
          <w:sz w:val="22"/>
          <w:szCs w:val="22"/>
          <w:lang w:val="ru-RU"/>
        </w:rPr>
        <w:t xml:space="preserve"> картичка </w:t>
      </w:r>
      <w:r w:rsidRPr="002C599D">
        <w:rPr>
          <w:sz w:val="22"/>
          <w:szCs w:val="22"/>
        </w:rPr>
        <w:t>Diners</w:t>
      </w:r>
      <w:r w:rsidRPr="009D6795">
        <w:rPr>
          <w:sz w:val="22"/>
          <w:szCs w:val="22"/>
          <w:lang w:val="ru-RU"/>
        </w:rPr>
        <w:t xml:space="preserve"> </w:t>
      </w:r>
      <w:r w:rsidRPr="002C599D">
        <w:rPr>
          <w:sz w:val="22"/>
          <w:szCs w:val="22"/>
        </w:rPr>
        <w:t>Club</w:t>
      </w:r>
      <w:r w:rsidRPr="009D6795">
        <w:rPr>
          <w:sz w:val="22"/>
          <w:szCs w:val="22"/>
          <w:lang w:val="ru-RU"/>
        </w:rPr>
        <w:t xml:space="preserve"> </w:t>
      </w:r>
      <w:r w:rsidRPr="002C599D">
        <w:rPr>
          <w:sz w:val="22"/>
          <w:szCs w:val="22"/>
        </w:rPr>
        <w:t>Classic</w:t>
      </w:r>
      <w:r w:rsidRPr="009D6795">
        <w:rPr>
          <w:sz w:val="22"/>
          <w:szCs w:val="22"/>
          <w:lang w:val="ru-RU"/>
        </w:rPr>
        <w:t xml:space="preserve"> </w:t>
      </w:r>
      <w:r w:rsidRPr="002C599D">
        <w:rPr>
          <w:sz w:val="22"/>
          <w:szCs w:val="22"/>
          <w:lang w:val="mk-MK"/>
        </w:rPr>
        <w:t xml:space="preserve">и </w:t>
      </w:r>
      <w:r w:rsidRPr="002C599D">
        <w:rPr>
          <w:sz w:val="22"/>
          <w:szCs w:val="22"/>
        </w:rPr>
        <w:t>Diners</w:t>
      </w:r>
      <w:r w:rsidRPr="009D6795">
        <w:rPr>
          <w:sz w:val="22"/>
          <w:szCs w:val="22"/>
          <w:lang w:val="ru-RU"/>
        </w:rPr>
        <w:t xml:space="preserve"> </w:t>
      </w:r>
      <w:r w:rsidRPr="002C599D">
        <w:rPr>
          <w:sz w:val="22"/>
          <w:szCs w:val="22"/>
        </w:rPr>
        <w:t>Club</w:t>
      </w:r>
      <w:r w:rsidRPr="009D6795">
        <w:rPr>
          <w:sz w:val="22"/>
          <w:szCs w:val="22"/>
          <w:lang w:val="ru-RU"/>
        </w:rPr>
        <w:t xml:space="preserve"> </w:t>
      </w:r>
      <w:r w:rsidRPr="002C599D">
        <w:rPr>
          <w:sz w:val="22"/>
          <w:szCs w:val="22"/>
        </w:rPr>
        <w:t>Advantage</w:t>
      </w:r>
      <w:r w:rsidRPr="009D6795">
        <w:rPr>
          <w:sz w:val="22"/>
          <w:szCs w:val="22"/>
          <w:lang w:val="ru-RU"/>
        </w:rPr>
        <w:t xml:space="preserve"> согласно опишаното во ставот 2 од овие Правила.</w:t>
      </w:r>
    </w:p>
    <w:p w14:paraId="3EAE5487" w14:textId="15B6AA46" w:rsidR="004958C7" w:rsidRPr="00486F8A" w:rsidRDefault="004958C7" w:rsidP="007E4F8E">
      <w:pPr>
        <w:rPr>
          <w:b/>
          <w:bCs/>
          <w:sz w:val="22"/>
          <w:szCs w:val="22"/>
          <w:lang w:val="mk-MK"/>
        </w:rPr>
      </w:pPr>
      <w:r w:rsidRPr="00486F8A">
        <w:rPr>
          <w:b/>
          <w:bCs/>
          <w:sz w:val="22"/>
          <w:szCs w:val="22"/>
          <w:lang w:val="mk-MK"/>
        </w:rPr>
        <w:t xml:space="preserve">МЕХАНИЗАМ НА </w:t>
      </w:r>
      <w:r w:rsidRPr="00486F8A">
        <w:rPr>
          <w:b/>
          <w:bCs/>
          <w:sz w:val="22"/>
          <w:szCs w:val="22"/>
        </w:rPr>
        <w:t xml:space="preserve">CASHBACK </w:t>
      </w:r>
      <w:r w:rsidRPr="00486F8A">
        <w:rPr>
          <w:b/>
          <w:bCs/>
          <w:sz w:val="22"/>
          <w:szCs w:val="22"/>
          <w:lang w:val="mk-MK"/>
        </w:rPr>
        <w:t>ПРОГРАМАТА</w:t>
      </w:r>
    </w:p>
    <w:p w14:paraId="2172E26A" w14:textId="73927F5E" w:rsidR="004958C7" w:rsidRPr="003405EB" w:rsidRDefault="004958C7" w:rsidP="002C599D">
      <w:pPr>
        <w:pStyle w:val="ListParagraph"/>
        <w:numPr>
          <w:ilvl w:val="0"/>
          <w:numId w:val="9"/>
        </w:numPr>
        <w:jc w:val="both"/>
        <w:rPr>
          <w:sz w:val="22"/>
          <w:szCs w:val="22"/>
          <w:lang w:val="ru-RU"/>
        </w:rPr>
      </w:pPr>
      <w:r w:rsidRPr="002C599D">
        <w:rPr>
          <w:sz w:val="22"/>
          <w:szCs w:val="22"/>
          <w:lang w:val="mk-MK"/>
        </w:rPr>
        <w:t xml:space="preserve">Секој имател на валидна </w:t>
      </w:r>
      <w:r w:rsidRPr="002C599D">
        <w:rPr>
          <w:sz w:val="22"/>
          <w:szCs w:val="22"/>
        </w:rPr>
        <w:t>Diners</w:t>
      </w:r>
      <w:r w:rsidRPr="009D6795">
        <w:rPr>
          <w:sz w:val="22"/>
          <w:szCs w:val="22"/>
          <w:lang w:val="ru-RU"/>
        </w:rPr>
        <w:t xml:space="preserve"> </w:t>
      </w:r>
      <w:r w:rsidRPr="002C599D">
        <w:rPr>
          <w:sz w:val="22"/>
          <w:szCs w:val="22"/>
        </w:rPr>
        <w:t>Club</w:t>
      </w:r>
      <w:r w:rsidRPr="009D6795">
        <w:rPr>
          <w:sz w:val="22"/>
          <w:szCs w:val="22"/>
          <w:lang w:val="ru-RU"/>
        </w:rPr>
        <w:t xml:space="preserve"> </w:t>
      </w:r>
      <w:r w:rsidRPr="002C599D">
        <w:rPr>
          <w:sz w:val="22"/>
          <w:szCs w:val="22"/>
        </w:rPr>
        <w:t>Classic</w:t>
      </w:r>
      <w:r w:rsidRPr="009D6795">
        <w:rPr>
          <w:sz w:val="22"/>
          <w:szCs w:val="22"/>
          <w:lang w:val="ru-RU"/>
        </w:rPr>
        <w:t xml:space="preserve"> </w:t>
      </w:r>
      <w:r w:rsidRPr="002C599D">
        <w:rPr>
          <w:sz w:val="22"/>
          <w:szCs w:val="22"/>
          <w:lang w:val="mk-MK"/>
        </w:rPr>
        <w:t xml:space="preserve">и </w:t>
      </w:r>
      <w:r w:rsidRPr="002C599D">
        <w:rPr>
          <w:sz w:val="22"/>
          <w:szCs w:val="22"/>
        </w:rPr>
        <w:t>Diners</w:t>
      </w:r>
      <w:r w:rsidRPr="009D6795">
        <w:rPr>
          <w:sz w:val="22"/>
          <w:szCs w:val="22"/>
          <w:lang w:val="ru-RU"/>
        </w:rPr>
        <w:t xml:space="preserve"> </w:t>
      </w:r>
      <w:r w:rsidRPr="002C599D">
        <w:rPr>
          <w:sz w:val="22"/>
          <w:szCs w:val="22"/>
        </w:rPr>
        <w:t>Club</w:t>
      </w:r>
      <w:r w:rsidRPr="009D6795">
        <w:rPr>
          <w:sz w:val="22"/>
          <w:szCs w:val="22"/>
          <w:lang w:val="ru-RU"/>
        </w:rPr>
        <w:t xml:space="preserve"> </w:t>
      </w:r>
      <w:r w:rsidRPr="002C599D">
        <w:rPr>
          <w:sz w:val="22"/>
          <w:szCs w:val="22"/>
        </w:rPr>
        <w:t>Advantage</w:t>
      </w:r>
      <w:r w:rsidRPr="002C599D">
        <w:rPr>
          <w:sz w:val="22"/>
          <w:szCs w:val="22"/>
          <w:lang w:val="mk-MK"/>
        </w:rPr>
        <w:t xml:space="preserve"> картичка, кој направил прифатлива купопродажба, учествува во програмата. Програмата опфаќа трговци од различни дејности и различен износ на процент за </w:t>
      </w:r>
      <w:r w:rsidRPr="002C599D">
        <w:rPr>
          <w:sz w:val="22"/>
          <w:szCs w:val="22"/>
        </w:rPr>
        <w:t>cashback</w:t>
      </w:r>
      <w:r w:rsidRPr="009D6795">
        <w:rPr>
          <w:sz w:val="22"/>
          <w:szCs w:val="22"/>
          <w:lang w:val="ru-RU"/>
        </w:rPr>
        <w:t>.</w:t>
      </w:r>
    </w:p>
    <w:p w14:paraId="179FB3E0" w14:textId="6BD2FE8C" w:rsidR="003405EB" w:rsidRPr="003405EB" w:rsidRDefault="003405EB" w:rsidP="003405EB">
      <w:pPr>
        <w:pStyle w:val="ListParagraph"/>
        <w:numPr>
          <w:ilvl w:val="0"/>
          <w:numId w:val="9"/>
        </w:numPr>
        <w:jc w:val="both"/>
        <w:rPr>
          <w:sz w:val="22"/>
          <w:szCs w:val="22"/>
          <w:lang w:val="ru-RU"/>
        </w:rPr>
      </w:pPr>
      <w:r w:rsidRPr="003405EB">
        <w:rPr>
          <w:sz w:val="22"/>
          <w:szCs w:val="22"/>
          <w:lang w:val="ru-RU"/>
        </w:rPr>
        <w:t>Минимален износ за повлекување средства</w:t>
      </w:r>
      <w:r>
        <w:rPr>
          <w:sz w:val="22"/>
          <w:szCs w:val="22"/>
        </w:rPr>
        <w:t xml:space="preserve">: </w:t>
      </w:r>
      <w:r w:rsidRPr="003405EB">
        <w:rPr>
          <w:sz w:val="22"/>
          <w:szCs w:val="22"/>
          <w:lang w:val="ru-RU"/>
        </w:rPr>
        <w:t xml:space="preserve">За да може да се изврши повлекување на средства, </w:t>
      </w:r>
      <w:r>
        <w:rPr>
          <w:sz w:val="22"/>
          <w:szCs w:val="22"/>
          <w:lang w:val="mk-MK"/>
        </w:rPr>
        <w:t>и</w:t>
      </w:r>
      <w:r w:rsidRPr="003405EB">
        <w:rPr>
          <w:sz w:val="22"/>
          <w:szCs w:val="22"/>
          <w:lang w:val="ru-RU"/>
        </w:rPr>
        <w:t>мател</w:t>
      </w:r>
      <w:r>
        <w:rPr>
          <w:sz w:val="22"/>
          <w:szCs w:val="22"/>
          <w:lang w:val="ru-RU"/>
        </w:rPr>
        <w:t>от</w:t>
      </w:r>
      <w:r w:rsidRPr="003405EB">
        <w:rPr>
          <w:sz w:val="22"/>
          <w:szCs w:val="22"/>
          <w:lang w:val="ru-RU"/>
        </w:rPr>
        <w:t xml:space="preserve"> на картичка треба да има акумулирано минимум 300 МКД на својот </w:t>
      </w:r>
      <w:r w:rsidRPr="003405EB">
        <w:rPr>
          <w:sz w:val="22"/>
          <w:szCs w:val="22"/>
          <w:lang w:val="ru-RU"/>
        </w:rPr>
        <w:lastRenderedPageBreak/>
        <w:t xml:space="preserve">профил/сметка. Повлекувањето нема да биде можно доколку расположливите средства се под овој износ.  </w:t>
      </w:r>
    </w:p>
    <w:p w14:paraId="010035E4" w14:textId="18D9D4B4" w:rsidR="004958C7" w:rsidRPr="002C599D" w:rsidRDefault="004958C7" w:rsidP="002C599D">
      <w:pPr>
        <w:pStyle w:val="ListParagraph"/>
        <w:numPr>
          <w:ilvl w:val="0"/>
          <w:numId w:val="9"/>
        </w:numPr>
        <w:jc w:val="both"/>
        <w:rPr>
          <w:sz w:val="22"/>
          <w:szCs w:val="22"/>
          <w:lang w:val="mk-MK"/>
        </w:rPr>
      </w:pPr>
      <w:r w:rsidRPr="002C599D">
        <w:rPr>
          <w:sz w:val="22"/>
          <w:szCs w:val="22"/>
          <w:lang w:val="mk-MK"/>
        </w:rPr>
        <w:t xml:space="preserve">Доколку ги </w:t>
      </w:r>
      <w:r w:rsidR="00C456A5">
        <w:rPr>
          <w:sz w:val="22"/>
          <w:szCs w:val="22"/>
          <w:lang w:val="mk-MK"/>
        </w:rPr>
        <w:t>и</w:t>
      </w:r>
      <w:r w:rsidRPr="002C599D">
        <w:rPr>
          <w:sz w:val="22"/>
          <w:szCs w:val="22"/>
          <w:lang w:val="mk-MK"/>
        </w:rPr>
        <w:t xml:space="preserve">сполнува наведените услови, учесникот ќе може да ги повлече средствата преку </w:t>
      </w:r>
      <w:r w:rsidRPr="002C599D">
        <w:rPr>
          <w:sz w:val="22"/>
          <w:szCs w:val="22"/>
        </w:rPr>
        <w:t>My</w:t>
      </w:r>
      <w:r w:rsidRPr="009D6795">
        <w:rPr>
          <w:sz w:val="22"/>
          <w:szCs w:val="22"/>
          <w:lang w:val="ru-RU"/>
        </w:rPr>
        <w:t xml:space="preserve"> </w:t>
      </w:r>
      <w:r w:rsidRPr="002C599D">
        <w:rPr>
          <w:sz w:val="22"/>
          <w:szCs w:val="22"/>
        </w:rPr>
        <w:t>Diners</w:t>
      </w:r>
      <w:r w:rsidRPr="009D6795">
        <w:rPr>
          <w:sz w:val="22"/>
          <w:szCs w:val="22"/>
          <w:lang w:val="ru-RU"/>
        </w:rPr>
        <w:t xml:space="preserve"> </w:t>
      </w:r>
      <w:r w:rsidRPr="002C599D">
        <w:rPr>
          <w:sz w:val="22"/>
          <w:szCs w:val="22"/>
          <w:lang w:val="mk-MK"/>
        </w:rPr>
        <w:t>апликацијата</w:t>
      </w:r>
      <w:r w:rsidR="00486F8A" w:rsidRPr="002C599D">
        <w:rPr>
          <w:sz w:val="22"/>
          <w:szCs w:val="22"/>
          <w:lang w:val="mk-MK"/>
        </w:rPr>
        <w:t>. При повлекување, средствата ќе се префрлат на сметка на корисникот, а со тоа ќе се намали износот за плаќање на сметката.</w:t>
      </w:r>
    </w:p>
    <w:p w14:paraId="68894A61" w14:textId="3BF7BE39" w:rsidR="002C599D" w:rsidRPr="003405EB" w:rsidRDefault="004958C7" w:rsidP="007E4F8E">
      <w:pPr>
        <w:pStyle w:val="ListParagraph"/>
        <w:numPr>
          <w:ilvl w:val="0"/>
          <w:numId w:val="9"/>
        </w:numPr>
        <w:jc w:val="both"/>
        <w:rPr>
          <w:sz w:val="22"/>
          <w:szCs w:val="22"/>
          <w:lang w:val="mk-MK"/>
        </w:rPr>
      </w:pPr>
      <w:r w:rsidRPr="002C599D">
        <w:rPr>
          <w:sz w:val="22"/>
          <w:szCs w:val="22"/>
          <w:lang w:val="mk-MK"/>
        </w:rPr>
        <w:t>Процентот на поврат на средства се пресметува во рамките на стандардните правила на заокружување на износите.</w:t>
      </w:r>
    </w:p>
    <w:p w14:paraId="79860D93" w14:textId="19302F0A" w:rsidR="00486F8A" w:rsidRPr="00486F8A" w:rsidRDefault="00486F8A" w:rsidP="007E4F8E">
      <w:pPr>
        <w:rPr>
          <w:b/>
          <w:bCs/>
          <w:sz w:val="22"/>
          <w:szCs w:val="22"/>
          <w:lang w:val="mk-MK"/>
        </w:rPr>
      </w:pPr>
      <w:r w:rsidRPr="00486F8A">
        <w:rPr>
          <w:b/>
          <w:bCs/>
          <w:sz w:val="22"/>
          <w:szCs w:val="22"/>
          <w:lang w:val="mk-MK"/>
        </w:rPr>
        <w:t>ВАЖНОСТ ЗА АКУМУЛИРАНИ СРЕДСТВА</w:t>
      </w:r>
    </w:p>
    <w:p w14:paraId="2D0B43B5" w14:textId="77777777" w:rsidR="00785001" w:rsidRDefault="00695787" w:rsidP="007E4F8E">
      <w:pPr>
        <w:rPr>
          <w:sz w:val="22"/>
          <w:szCs w:val="22"/>
          <w:lang w:val="mk-MK"/>
        </w:rPr>
      </w:pPr>
      <w:r w:rsidRPr="00695787">
        <w:rPr>
          <w:sz w:val="22"/>
          <w:szCs w:val="22"/>
          <w:lang w:val="mk-MK"/>
        </w:rPr>
        <w:t>Акумулираните Cashback средства имаат важност од 6 месеци од денот на направената трансакција. По истекот на овој период, средствата автоматски ќе истечат и нема да бидат достапни за повлекување, без можност за повторно активирање.</w:t>
      </w:r>
    </w:p>
    <w:p w14:paraId="20D8A249" w14:textId="442726E0" w:rsidR="004958C7" w:rsidRPr="00486F8A" w:rsidRDefault="004958C7" w:rsidP="007E4F8E">
      <w:pPr>
        <w:rPr>
          <w:b/>
          <w:bCs/>
          <w:sz w:val="22"/>
          <w:szCs w:val="22"/>
          <w:lang w:val="mk-MK"/>
        </w:rPr>
      </w:pPr>
      <w:r w:rsidRPr="00486F8A">
        <w:rPr>
          <w:b/>
          <w:bCs/>
          <w:sz w:val="22"/>
          <w:szCs w:val="22"/>
          <w:lang w:val="mk-MK"/>
        </w:rPr>
        <w:t>ИЗМЕНИ, ДОПОЛНУВАЊА И ПРЕКИН</w:t>
      </w:r>
    </w:p>
    <w:p w14:paraId="61CFF6EB" w14:textId="64E4DEA2" w:rsidR="00486F8A" w:rsidRPr="009D6795" w:rsidRDefault="004958C7" w:rsidP="002C599D">
      <w:pPr>
        <w:pStyle w:val="ListParagraph"/>
        <w:numPr>
          <w:ilvl w:val="0"/>
          <w:numId w:val="10"/>
        </w:numPr>
        <w:jc w:val="both"/>
        <w:rPr>
          <w:sz w:val="22"/>
          <w:szCs w:val="22"/>
          <w:lang w:val="ru-RU"/>
        </w:rPr>
      </w:pPr>
      <w:r w:rsidRPr="002C599D">
        <w:rPr>
          <w:sz w:val="22"/>
          <w:szCs w:val="22"/>
          <w:lang w:val="mk-MK"/>
        </w:rPr>
        <w:t xml:space="preserve">Динерс </w:t>
      </w:r>
      <w:r w:rsidR="0064580C" w:rsidRPr="002C599D">
        <w:rPr>
          <w:sz w:val="22"/>
          <w:szCs w:val="22"/>
          <w:lang w:val="mk-MK"/>
        </w:rPr>
        <w:t>Кл</w:t>
      </w:r>
      <w:r w:rsidR="0064580C">
        <w:rPr>
          <w:sz w:val="22"/>
          <w:szCs w:val="22"/>
          <w:lang w:val="mk-MK"/>
        </w:rPr>
        <w:t>у</w:t>
      </w:r>
      <w:r w:rsidR="0064580C" w:rsidRPr="002C599D">
        <w:rPr>
          <w:sz w:val="22"/>
          <w:szCs w:val="22"/>
          <w:lang w:val="mk-MK"/>
        </w:rPr>
        <w:t xml:space="preserve">б </w:t>
      </w:r>
      <w:r w:rsidR="00486F8A" w:rsidRPr="009D6795">
        <w:rPr>
          <w:sz w:val="22"/>
          <w:szCs w:val="22"/>
          <w:lang w:val="ru-RU"/>
        </w:rPr>
        <w:t>може во секое време да изврши измени и дополнувања на овие Правила. Таквите измени и дополнувања се објавуваат на веб-страницата (</w:t>
      </w:r>
      <w:r w:rsidR="00486F8A" w:rsidRPr="002C599D">
        <w:rPr>
          <w:sz w:val="22"/>
          <w:szCs w:val="22"/>
        </w:rPr>
        <w:t>www</w:t>
      </w:r>
      <w:r w:rsidR="00486F8A" w:rsidRPr="009D6795">
        <w:rPr>
          <w:sz w:val="22"/>
          <w:szCs w:val="22"/>
          <w:lang w:val="ru-RU"/>
        </w:rPr>
        <w:t>.</w:t>
      </w:r>
      <w:r w:rsidR="00486F8A" w:rsidRPr="002C599D">
        <w:rPr>
          <w:sz w:val="22"/>
          <w:szCs w:val="22"/>
        </w:rPr>
        <w:t>diners</w:t>
      </w:r>
      <w:r w:rsidR="00486F8A" w:rsidRPr="009D6795">
        <w:rPr>
          <w:sz w:val="22"/>
          <w:szCs w:val="22"/>
          <w:lang w:val="ru-RU"/>
        </w:rPr>
        <w:t>.</w:t>
      </w:r>
      <w:r w:rsidR="00486F8A" w:rsidRPr="002C599D">
        <w:rPr>
          <w:sz w:val="22"/>
          <w:szCs w:val="22"/>
        </w:rPr>
        <w:t>mk</w:t>
      </w:r>
      <w:r w:rsidR="00486F8A" w:rsidRPr="009D6795">
        <w:rPr>
          <w:sz w:val="22"/>
          <w:szCs w:val="22"/>
          <w:lang w:val="ru-RU"/>
        </w:rPr>
        <w:t>). Измените и дополнувањата влегуваат во сила веднаш по објавувањето на релевантните информации на веб-страницата, освен доколку не е поинаку наведено на веб-страницата.</w:t>
      </w:r>
    </w:p>
    <w:p w14:paraId="02408D2F" w14:textId="4E8CDA0E" w:rsidR="00486F8A" w:rsidRPr="009D6795" w:rsidRDefault="00486F8A" w:rsidP="002C599D">
      <w:pPr>
        <w:pStyle w:val="ListParagraph"/>
        <w:numPr>
          <w:ilvl w:val="0"/>
          <w:numId w:val="10"/>
        </w:numPr>
        <w:jc w:val="both"/>
        <w:rPr>
          <w:sz w:val="22"/>
          <w:szCs w:val="22"/>
          <w:lang w:val="ru-RU"/>
        </w:rPr>
      </w:pPr>
      <w:r w:rsidRPr="002C599D">
        <w:rPr>
          <w:sz w:val="22"/>
          <w:szCs w:val="22"/>
          <w:lang w:val="mk-MK"/>
        </w:rPr>
        <w:t xml:space="preserve">Динерс Клуб </w:t>
      </w:r>
      <w:r w:rsidRPr="009D6795">
        <w:rPr>
          <w:sz w:val="22"/>
          <w:szCs w:val="22"/>
          <w:lang w:val="ru-RU"/>
        </w:rPr>
        <w:t xml:space="preserve">го задржува правото да ја прекине </w:t>
      </w:r>
      <w:r w:rsidRPr="002C599D">
        <w:rPr>
          <w:sz w:val="22"/>
          <w:szCs w:val="22"/>
          <w:lang w:val="mk-MK"/>
        </w:rPr>
        <w:t>програмата</w:t>
      </w:r>
      <w:r w:rsidRPr="009D6795">
        <w:rPr>
          <w:sz w:val="22"/>
          <w:szCs w:val="22"/>
          <w:lang w:val="ru-RU"/>
        </w:rPr>
        <w:t xml:space="preserve"> во случај на околности што </w:t>
      </w:r>
      <w:r w:rsidRPr="002C599D">
        <w:rPr>
          <w:sz w:val="22"/>
          <w:szCs w:val="22"/>
          <w:lang w:val="mk-MK"/>
        </w:rPr>
        <w:t xml:space="preserve">Динерс Клуб </w:t>
      </w:r>
      <w:r w:rsidRPr="009D6795">
        <w:rPr>
          <w:sz w:val="22"/>
          <w:szCs w:val="22"/>
          <w:lang w:val="ru-RU"/>
        </w:rPr>
        <w:t>не би можел да ги знае или што не би можело да се предвидат, да се спречат или да се елиминираат, како што се природни непогоди, епидемии, граѓански немири, воени уништувања, владини акти под влијание на исполнувањето на обврските итн., а кои директно или индиректно влијаат врз финансискиот пазар и стабилноста на валутите, односно состојбата на пазарните девизни курсеви.</w:t>
      </w:r>
    </w:p>
    <w:p w14:paraId="1EB78123" w14:textId="0BC7A992" w:rsidR="00695787" w:rsidRPr="009D6795" w:rsidRDefault="00695787" w:rsidP="00785001">
      <w:pPr>
        <w:pStyle w:val="ListParagraph"/>
        <w:numPr>
          <w:ilvl w:val="0"/>
          <w:numId w:val="10"/>
        </w:numPr>
        <w:rPr>
          <w:sz w:val="22"/>
          <w:szCs w:val="22"/>
          <w:lang w:val="ru-RU"/>
        </w:rPr>
      </w:pPr>
      <w:r w:rsidRPr="009D6795">
        <w:rPr>
          <w:sz w:val="22"/>
          <w:szCs w:val="22"/>
          <w:lang w:val="ru-RU"/>
        </w:rPr>
        <w:t xml:space="preserve">Во случај на прекин на програмата, учесниците ќе имаат рок од 30 дена да ги повлечат неискористените </w:t>
      </w:r>
      <w:r w:rsidRPr="00695787">
        <w:rPr>
          <w:sz w:val="22"/>
          <w:szCs w:val="22"/>
        </w:rPr>
        <w:t>Cashback</w:t>
      </w:r>
      <w:r w:rsidRPr="009D6795">
        <w:rPr>
          <w:sz w:val="22"/>
          <w:szCs w:val="22"/>
          <w:lang w:val="ru-RU"/>
        </w:rPr>
        <w:t xml:space="preserve"> средства, доколку не е поинаку наведено.</w:t>
      </w:r>
    </w:p>
    <w:p w14:paraId="35606C91" w14:textId="6950F953" w:rsidR="004958C7" w:rsidRPr="00486F8A" w:rsidRDefault="00486F8A" w:rsidP="007E4F8E">
      <w:pPr>
        <w:rPr>
          <w:b/>
          <w:bCs/>
          <w:sz w:val="22"/>
          <w:szCs w:val="22"/>
          <w:lang w:val="mk-MK"/>
        </w:rPr>
      </w:pPr>
      <w:r w:rsidRPr="00486F8A">
        <w:rPr>
          <w:b/>
          <w:bCs/>
          <w:sz w:val="22"/>
          <w:szCs w:val="22"/>
          <w:lang w:val="mk-MK"/>
        </w:rPr>
        <w:t>СПОРОВИ</w:t>
      </w:r>
    </w:p>
    <w:p w14:paraId="74B4DB87" w14:textId="503AD516" w:rsidR="00486F8A" w:rsidRPr="002C599D" w:rsidRDefault="00486F8A" w:rsidP="002C599D">
      <w:pPr>
        <w:pStyle w:val="ListParagraph"/>
        <w:numPr>
          <w:ilvl w:val="0"/>
          <w:numId w:val="11"/>
        </w:numPr>
        <w:jc w:val="both"/>
        <w:rPr>
          <w:sz w:val="22"/>
          <w:szCs w:val="22"/>
          <w:lang w:val="mk-MK"/>
        </w:rPr>
      </w:pPr>
      <w:r w:rsidRPr="002C599D">
        <w:rPr>
          <w:sz w:val="22"/>
          <w:szCs w:val="22"/>
          <w:lang w:val="mk-MK"/>
        </w:rPr>
        <w:t xml:space="preserve">Овие правила се обврзувачки за сите учесници во </w:t>
      </w:r>
      <w:r w:rsidR="003E670C" w:rsidRPr="002C599D">
        <w:rPr>
          <w:sz w:val="22"/>
          <w:szCs w:val="22"/>
          <w:lang w:val="mk-MK"/>
        </w:rPr>
        <w:t>пр</w:t>
      </w:r>
      <w:r w:rsidR="003E670C">
        <w:rPr>
          <w:sz w:val="22"/>
          <w:szCs w:val="22"/>
          <w:lang w:val="mk-MK"/>
        </w:rPr>
        <w:t>о</w:t>
      </w:r>
      <w:r w:rsidR="003E670C" w:rsidRPr="002C599D">
        <w:rPr>
          <w:sz w:val="22"/>
          <w:szCs w:val="22"/>
          <w:lang w:val="mk-MK"/>
        </w:rPr>
        <w:t>грамата</w:t>
      </w:r>
      <w:r w:rsidRPr="002C599D">
        <w:rPr>
          <w:sz w:val="22"/>
          <w:szCs w:val="22"/>
          <w:lang w:val="mk-MK"/>
        </w:rPr>
        <w:t xml:space="preserve">, а одлуките на Динерс Клуб се конечни во однос на сите </w:t>
      </w:r>
      <w:r w:rsidR="003E670C" w:rsidRPr="002C599D">
        <w:rPr>
          <w:sz w:val="22"/>
          <w:szCs w:val="22"/>
          <w:lang w:val="mk-MK"/>
        </w:rPr>
        <w:t>пра</w:t>
      </w:r>
      <w:r w:rsidR="003E670C">
        <w:rPr>
          <w:sz w:val="22"/>
          <w:szCs w:val="22"/>
          <w:lang w:val="mk-MK"/>
        </w:rPr>
        <w:t>ш</w:t>
      </w:r>
      <w:r w:rsidR="003E670C" w:rsidRPr="002C599D">
        <w:rPr>
          <w:sz w:val="22"/>
          <w:szCs w:val="22"/>
          <w:lang w:val="mk-MK"/>
        </w:rPr>
        <w:t xml:space="preserve">ања </w:t>
      </w:r>
      <w:r w:rsidRPr="002C599D">
        <w:rPr>
          <w:sz w:val="22"/>
          <w:szCs w:val="22"/>
          <w:lang w:val="mk-MK"/>
        </w:rPr>
        <w:t>што се поврзани со програмата.</w:t>
      </w:r>
    </w:p>
    <w:p w14:paraId="1A1B09C7" w14:textId="3731AEF7" w:rsidR="00F53318" w:rsidRPr="003405EB" w:rsidRDefault="00DE1894" w:rsidP="003405EB">
      <w:pPr>
        <w:pStyle w:val="ListParagraph"/>
        <w:numPr>
          <w:ilvl w:val="0"/>
          <w:numId w:val="11"/>
        </w:numPr>
        <w:jc w:val="both"/>
        <w:rPr>
          <w:sz w:val="22"/>
          <w:szCs w:val="22"/>
          <w:lang w:val="mk-MK"/>
        </w:rPr>
      </w:pPr>
      <w:r w:rsidRPr="00DE1894">
        <w:rPr>
          <w:sz w:val="22"/>
          <w:szCs w:val="22"/>
          <w:lang w:val="mk-MK"/>
        </w:rPr>
        <w:t xml:space="preserve">Приговорите може да се поднесат писмено или преку електронска пошта на info@diners.mk, најдоцна до последниот ден од месецот, пред генерирањето на месечната сметка. Приговори поднесени по овој рок </w:t>
      </w:r>
      <w:r w:rsidRPr="00785001">
        <w:rPr>
          <w:sz w:val="22"/>
          <w:szCs w:val="22"/>
          <w:u w:val="single"/>
          <w:lang w:val="mk-MK"/>
        </w:rPr>
        <w:t>нема</w:t>
      </w:r>
      <w:r w:rsidRPr="00DE1894">
        <w:rPr>
          <w:sz w:val="22"/>
          <w:szCs w:val="22"/>
          <w:lang w:val="mk-MK"/>
        </w:rPr>
        <w:t xml:space="preserve"> да се разгледуваат.</w:t>
      </w:r>
      <w:bookmarkEnd w:id="0"/>
    </w:p>
    <w:sectPr w:rsidR="00F53318" w:rsidRPr="003405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9E41F" w14:textId="77777777" w:rsidR="0085041E" w:rsidRDefault="0085041E" w:rsidP="009D6795">
      <w:pPr>
        <w:spacing w:after="0" w:line="240" w:lineRule="auto"/>
      </w:pPr>
      <w:r>
        <w:separator/>
      </w:r>
    </w:p>
  </w:endnote>
  <w:endnote w:type="continuationSeparator" w:id="0">
    <w:p w14:paraId="198A2073" w14:textId="77777777" w:rsidR="0085041E" w:rsidRDefault="0085041E" w:rsidP="009D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AC0F" w14:textId="77777777" w:rsidR="009D6795" w:rsidRDefault="009D6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22052" w14:textId="587712F3" w:rsidR="009D6795" w:rsidRPr="009D6795" w:rsidRDefault="009D6795">
    <w:pPr>
      <w:pStyle w:val="Footer"/>
      <w:rPr>
        <w:lang w:val="mk-MK"/>
      </w:rPr>
    </w:pPr>
    <w:r>
      <w:rPr>
        <w:lang w:val="mk-MK"/>
      </w:rPr>
      <w:t xml:space="preserve">КП.04.81                                                             </w:t>
    </w:r>
    <w:r w:rsidR="00840804">
      <w:t>02.06</w:t>
    </w:r>
    <w:r>
      <w:rPr>
        <w:lang w:val="mk-MK"/>
      </w:rPr>
      <w:t>.2025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F35C9" w14:textId="77777777" w:rsidR="009D6795" w:rsidRDefault="009D6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A3FBC" w14:textId="77777777" w:rsidR="0085041E" w:rsidRDefault="0085041E" w:rsidP="009D6795">
      <w:pPr>
        <w:spacing w:after="0" w:line="240" w:lineRule="auto"/>
      </w:pPr>
      <w:r>
        <w:separator/>
      </w:r>
    </w:p>
  </w:footnote>
  <w:footnote w:type="continuationSeparator" w:id="0">
    <w:p w14:paraId="63B1050D" w14:textId="77777777" w:rsidR="0085041E" w:rsidRDefault="0085041E" w:rsidP="009D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0E828" w14:textId="77777777" w:rsidR="009D6795" w:rsidRDefault="009D6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F668" w14:textId="77777777" w:rsidR="00D45BC8" w:rsidRPr="00D45BC8" w:rsidRDefault="00D45BC8" w:rsidP="00D45BC8">
    <w:pPr>
      <w:pStyle w:val="Header"/>
      <w:jc w:val="right"/>
      <w:rPr>
        <w:sz w:val="14"/>
        <w:szCs w:val="14"/>
        <w:lang w:val="mk-MK"/>
      </w:rPr>
    </w:pPr>
    <w:r>
      <w:rPr>
        <w:noProof/>
      </w:rPr>
      <w:drawing>
        <wp:anchor distT="0" distB="0" distL="114300" distR="114300" simplePos="0" relativeHeight="251659264" behindDoc="0" locked="0" layoutInCell="1" allowOverlap="1" wp14:anchorId="51D34EBE" wp14:editId="26A92C74">
          <wp:simplePos x="0" y="0"/>
          <wp:positionH relativeFrom="column">
            <wp:posOffset>0</wp:posOffset>
          </wp:positionH>
          <wp:positionV relativeFrom="paragraph">
            <wp:posOffset>0</wp:posOffset>
          </wp:positionV>
          <wp:extent cx="1318260" cy="457835"/>
          <wp:effectExtent l="0" t="0" r="0" b="0"/>
          <wp:wrapNone/>
          <wp:docPr id="896220317"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220317" name="Picture 1" descr="A logo of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457835"/>
                  </a:xfrm>
                  <a:prstGeom prst="rect">
                    <a:avLst/>
                  </a:prstGeom>
                  <a:noFill/>
                </pic:spPr>
              </pic:pic>
            </a:graphicData>
          </a:graphic>
          <wp14:sizeRelH relativeFrom="page">
            <wp14:pctWidth>0</wp14:pctWidth>
          </wp14:sizeRelH>
          <wp14:sizeRelV relativeFrom="page">
            <wp14:pctHeight>0</wp14:pctHeight>
          </wp14:sizeRelV>
        </wp:anchor>
      </w:drawing>
    </w:r>
    <w:r>
      <w:rPr>
        <w:lang w:val="mk-MK"/>
      </w:rPr>
      <w:t xml:space="preserve">                                                                                                                                      </w:t>
    </w:r>
    <w:r w:rsidRPr="00D45BC8">
      <w:rPr>
        <w:sz w:val="14"/>
        <w:szCs w:val="14"/>
        <w:lang w:val="mk-MK"/>
      </w:rPr>
      <w:t>ДИНЕРС КЛУБ ИНТЕРНАЦИОНАЛ МАК АД СКОПЈЕ</w:t>
    </w:r>
  </w:p>
  <w:p w14:paraId="3B73FC3A" w14:textId="77777777" w:rsidR="00D45BC8" w:rsidRPr="00D45BC8" w:rsidRDefault="00D45BC8" w:rsidP="00D45BC8">
    <w:pPr>
      <w:tabs>
        <w:tab w:val="center" w:pos="4680"/>
        <w:tab w:val="right" w:pos="9360"/>
      </w:tabs>
      <w:spacing w:after="0" w:line="240" w:lineRule="auto"/>
      <w:jc w:val="right"/>
      <w:rPr>
        <w:sz w:val="14"/>
        <w:szCs w:val="14"/>
        <w:lang w:val="mk-MK"/>
      </w:rPr>
    </w:pPr>
    <w:r w:rsidRPr="00D45BC8">
      <w:rPr>
        <w:sz w:val="14"/>
        <w:szCs w:val="14"/>
        <w:lang w:val="mk-MK"/>
      </w:rPr>
      <w:t>ул. Столтенбергова бр. 4/5 (Парк Резиденс)</w:t>
    </w:r>
  </w:p>
  <w:p w14:paraId="6BA00E11" w14:textId="77777777" w:rsidR="00D45BC8" w:rsidRPr="00D45BC8" w:rsidRDefault="00D45BC8" w:rsidP="00D45BC8">
    <w:pPr>
      <w:tabs>
        <w:tab w:val="center" w:pos="4680"/>
        <w:tab w:val="right" w:pos="9360"/>
      </w:tabs>
      <w:spacing w:after="0" w:line="240" w:lineRule="auto"/>
      <w:jc w:val="right"/>
      <w:rPr>
        <w:sz w:val="14"/>
        <w:szCs w:val="14"/>
        <w:lang w:val="mk-MK"/>
      </w:rPr>
    </w:pPr>
    <w:r w:rsidRPr="00D45BC8">
      <w:rPr>
        <w:sz w:val="14"/>
        <w:szCs w:val="14"/>
        <w:lang w:val="mk-MK"/>
      </w:rPr>
      <w:t>1000 Скопје, Р. С. Македонија</w:t>
    </w:r>
  </w:p>
  <w:p w14:paraId="76488993" w14:textId="77777777" w:rsidR="00D45BC8" w:rsidRPr="00D45BC8" w:rsidRDefault="00D45BC8" w:rsidP="00D45BC8">
    <w:pPr>
      <w:tabs>
        <w:tab w:val="center" w:pos="4680"/>
        <w:tab w:val="right" w:pos="9360"/>
      </w:tabs>
      <w:spacing w:after="0" w:line="240" w:lineRule="auto"/>
      <w:jc w:val="right"/>
      <w:rPr>
        <w:sz w:val="14"/>
        <w:szCs w:val="14"/>
        <w:lang w:val="mk-MK"/>
      </w:rPr>
    </w:pPr>
    <w:r w:rsidRPr="00D45BC8">
      <w:rPr>
        <w:sz w:val="14"/>
        <w:szCs w:val="14"/>
        <w:lang w:val="mk-MK"/>
      </w:rPr>
      <w:t>тел: +389 (0)2 15 155</w:t>
    </w:r>
  </w:p>
  <w:p w14:paraId="57D2BFB7" w14:textId="77777777" w:rsidR="00D45BC8" w:rsidRPr="00D45BC8" w:rsidRDefault="00D45BC8" w:rsidP="00D45BC8">
    <w:pPr>
      <w:tabs>
        <w:tab w:val="center" w:pos="4680"/>
        <w:tab w:val="right" w:pos="9360"/>
      </w:tabs>
      <w:spacing w:after="0" w:line="240" w:lineRule="auto"/>
      <w:jc w:val="right"/>
      <w:rPr>
        <w:sz w:val="14"/>
        <w:szCs w:val="14"/>
        <w:lang w:val="ru-RU"/>
      </w:rPr>
    </w:pPr>
    <w:r w:rsidRPr="00D45BC8">
      <w:rPr>
        <w:sz w:val="14"/>
        <w:szCs w:val="14"/>
        <w:lang w:val="mk-MK"/>
      </w:rPr>
      <w:t xml:space="preserve">е-пошта: </w:t>
    </w:r>
    <w:hyperlink r:id="rId2" w:history="1">
      <w:r w:rsidRPr="00D45BC8">
        <w:rPr>
          <w:color w:val="0563C1" w:themeColor="hyperlink"/>
          <w:sz w:val="14"/>
          <w:szCs w:val="14"/>
          <w:u w:val="single"/>
        </w:rPr>
        <w:t>info</w:t>
      </w:r>
      <w:r w:rsidRPr="00D45BC8">
        <w:rPr>
          <w:color w:val="0563C1" w:themeColor="hyperlink"/>
          <w:sz w:val="14"/>
          <w:szCs w:val="14"/>
          <w:u w:val="single"/>
          <w:lang w:val="ru-RU"/>
        </w:rPr>
        <w:t>@</w:t>
      </w:r>
      <w:r w:rsidRPr="00D45BC8">
        <w:rPr>
          <w:color w:val="0563C1" w:themeColor="hyperlink"/>
          <w:sz w:val="14"/>
          <w:szCs w:val="14"/>
          <w:u w:val="single"/>
        </w:rPr>
        <w:t>diners</w:t>
      </w:r>
      <w:r w:rsidRPr="00D45BC8">
        <w:rPr>
          <w:color w:val="0563C1" w:themeColor="hyperlink"/>
          <w:sz w:val="14"/>
          <w:szCs w:val="14"/>
          <w:u w:val="single"/>
          <w:lang w:val="ru-RU"/>
        </w:rPr>
        <w:t>.</w:t>
      </w:r>
      <w:r w:rsidRPr="00D45BC8">
        <w:rPr>
          <w:color w:val="0563C1" w:themeColor="hyperlink"/>
          <w:sz w:val="14"/>
          <w:szCs w:val="14"/>
          <w:u w:val="single"/>
        </w:rPr>
        <w:t>mk</w:t>
      </w:r>
    </w:hyperlink>
  </w:p>
  <w:p w14:paraId="4B11BE4D" w14:textId="77777777" w:rsidR="00D45BC8" w:rsidRPr="00D45BC8" w:rsidRDefault="00D45BC8" w:rsidP="00D45BC8">
    <w:pPr>
      <w:tabs>
        <w:tab w:val="center" w:pos="4680"/>
        <w:tab w:val="right" w:pos="9360"/>
      </w:tabs>
      <w:spacing w:after="0" w:line="240" w:lineRule="auto"/>
      <w:jc w:val="right"/>
      <w:rPr>
        <w:sz w:val="14"/>
        <w:szCs w:val="14"/>
        <w:lang w:val="ru-RU"/>
      </w:rPr>
    </w:pPr>
    <w:r w:rsidRPr="00D45BC8">
      <w:rPr>
        <w:sz w:val="14"/>
        <w:szCs w:val="14"/>
        <w:lang w:val="mk-MK"/>
      </w:rPr>
      <w:t xml:space="preserve">веб: </w:t>
    </w:r>
    <w:hyperlink r:id="rId3" w:history="1">
      <w:r w:rsidRPr="00D45BC8">
        <w:rPr>
          <w:color w:val="0563C1" w:themeColor="hyperlink"/>
          <w:sz w:val="14"/>
          <w:szCs w:val="14"/>
          <w:u w:val="single"/>
        </w:rPr>
        <w:t>www</w:t>
      </w:r>
      <w:r w:rsidRPr="00D45BC8">
        <w:rPr>
          <w:color w:val="0563C1" w:themeColor="hyperlink"/>
          <w:sz w:val="14"/>
          <w:szCs w:val="14"/>
          <w:u w:val="single"/>
          <w:lang w:val="ru-RU"/>
        </w:rPr>
        <w:t>.</w:t>
      </w:r>
      <w:r w:rsidRPr="00D45BC8">
        <w:rPr>
          <w:color w:val="0563C1" w:themeColor="hyperlink"/>
          <w:sz w:val="14"/>
          <w:szCs w:val="14"/>
          <w:u w:val="single"/>
        </w:rPr>
        <w:t>diners</w:t>
      </w:r>
      <w:r w:rsidRPr="00D45BC8">
        <w:rPr>
          <w:color w:val="0563C1" w:themeColor="hyperlink"/>
          <w:sz w:val="14"/>
          <w:szCs w:val="14"/>
          <w:u w:val="single"/>
          <w:lang w:val="ru-RU"/>
        </w:rPr>
        <w:t>.</w:t>
      </w:r>
      <w:r w:rsidRPr="00D45BC8">
        <w:rPr>
          <w:color w:val="0563C1" w:themeColor="hyperlink"/>
          <w:sz w:val="14"/>
          <w:szCs w:val="14"/>
          <w:u w:val="single"/>
        </w:rPr>
        <w:t>mk</w:t>
      </w:r>
    </w:hyperlink>
  </w:p>
  <w:p w14:paraId="59111D00" w14:textId="02BE5C41" w:rsidR="009D6795" w:rsidRPr="00D45BC8" w:rsidRDefault="009D6795">
    <w:pPr>
      <w:pStyle w:val="Header"/>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FAE78" w14:textId="77777777" w:rsidR="009D6795" w:rsidRDefault="009D6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66D19"/>
    <w:multiLevelType w:val="hybridMultilevel"/>
    <w:tmpl w:val="7A966FCE"/>
    <w:lvl w:ilvl="0" w:tplc="A63A94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66057"/>
    <w:multiLevelType w:val="hybridMultilevel"/>
    <w:tmpl w:val="5DBA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C1A80"/>
    <w:multiLevelType w:val="hybridMultilevel"/>
    <w:tmpl w:val="C402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46422"/>
    <w:multiLevelType w:val="hybridMultilevel"/>
    <w:tmpl w:val="B9EE8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C60C4"/>
    <w:multiLevelType w:val="hybridMultilevel"/>
    <w:tmpl w:val="DEE0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1219C"/>
    <w:multiLevelType w:val="hybridMultilevel"/>
    <w:tmpl w:val="2FE0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B1877"/>
    <w:multiLevelType w:val="hybridMultilevel"/>
    <w:tmpl w:val="75BE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238AE"/>
    <w:multiLevelType w:val="hybridMultilevel"/>
    <w:tmpl w:val="86F03E60"/>
    <w:lvl w:ilvl="0" w:tplc="59AEFE9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73DC7"/>
    <w:multiLevelType w:val="multilevel"/>
    <w:tmpl w:val="78CCBE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94212F"/>
    <w:multiLevelType w:val="hybridMultilevel"/>
    <w:tmpl w:val="9A02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6C546F"/>
    <w:multiLevelType w:val="hybridMultilevel"/>
    <w:tmpl w:val="3E4C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404498">
    <w:abstractNumId w:val="8"/>
  </w:num>
  <w:num w:numId="2" w16cid:durableId="220408538">
    <w:abstractNumId w:val="5"/>
  </w:num>
  <w:num w:numId="3" w16cid:durableId="1608270447">
    <w:abstractNumId w:val="9"/>
  </w:num>
  <w:num w:numId="4" w16cid:durableId="1158493669">
    <w:abstractNumId w:val="0"/>
  </w:num>
  <w:num w:numId="5" w16cid:durableId="1141845572">
    <w:abstractNumId w:val="7"/>
  </w:num>
  <w:num w:numId="6" w16cid:durableId="1930962359">
    <w:abstractNumId w:val="3"/>
  </w:num>
  <w:num w:numId="7" w16cid:durableId="2013338775">
    <w:abstractNumId w:val="10"/>
  </w:num>
  <w:num w:numId="8" w16cid:durableId="1574005026">
    <w:abstractNumId w:val="2"/>
  </w:num>
  <w:num w:numId="9" w16cid:durableId="1961649689">
    <w:abstractNumId w:val="6"/>
  </w:num>
  <w:num w:numId="10" w16cid:durableId="303123411">
    <w:abstractNumId w:val="4"/>
  </w:num>
  <w:num w:numId="11" w16cid:durableId="1261571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BC"/>
    <w:rsid w:val="00073C52"/>
    <w:rsid w:val="000B2BE2"/>
    <w:rsid w:val="000D2B88"/>
    <w:rsid w:val="00134C7B"/>
    <w:rsid w:val="00167FB4"/>
    <w:rsid w:val="0017393B"/>
    <w:rsid w:val="0019297D"/>
    <w:rsid w:val="00195205"/>
    <w:rsid w:val="002368D7"/>
    <w:rsid w:val="0028591D"/>
    <w:rsid w:val="00290386"/>
    <w:rsid w:val="002B0C2A"/>
    <w:rsid w:val="002B1B6B"/>
    <w:rsid w:val="002B6BB4"/>
    <w:rsid w:val="002C562F"/>
    <w:rsid w:val="002C599D"/>
    <w:rsid w:val="003405EB"/>
    <w:rsid w:val="003E670C"/>
    <w:rsid w:val="004840FA"/>
    <w:rsid w:val="00486F8A"/>
    <w:rsid w:val="00490999"/>
    <w:rsid w:val="004958C7"/>
    <w:rsid w:val="004961FA"/>
    <w:rsid w:val="004979C5"/>
    <w:rsid w:val="004C2DC0"/>
    <w:rsid w:val="004D3AAD"/>
    <w:rsid w:val="0050475D"/>
    <w:rsid w:val="0051296B"/>
    <w:rsid w:val="005341C6"/>
    <w:rsid w:val="00577120"/>
    <w:rsid w:val="00617D39"/>
    <w:rsid w:val="0062106F"/>
    <w:rsid w:val="00631D71"/>
    <w:rsid w:val="0064580C"/>
    <w:rsid w:val="0069078F"/>
    <w:rsid w:val="00692717"/>
    <w:rsid w:val="00695787"/>
    <w:rsid w:val="0076209A"/>
    <w:rsid w:val="00785001"/>
    <w:rsid w:val="00793092"/>
    <w:rsid w:val="007E0B27"/>
    <w:rsid w:val="007E4F8E"/>
    <w:rsid w:val="008214B2"/>
    <w:rsid w:val="00840804"/>
    <w:rsid w:val="0085041E"/>
    <w:rsid w:val="00892A47"/>
    <w:rsid w:val="008975F0"/>
    <w:rsid w:val="00912CFF"/>
    <w:rsid w:val="00971935"/>
    <w:rsid w:val="00986E46"/>
    <w:rsid w:val="009A3AAF"/>
    <w:rsid w:val="009D6795"/>
    <w:rsid w:val="009E760C"/>
    <w:rsid w:val="00A07736"/>
    <w:rsid w:val="00A34ABF"/>
    <w:rsid w:val="00A55B44"/>
    <w:rsid w:val="00A60C3D"/>
    <w:rsid w:val="00A9148B"/>
    <w:rsid w:val="00AD706D"/>
    <w:rsid w:val="00AE7712"/>
    <w:rsid w:val="00B055A8"/>
    <w:rsid w:val="00B53A21"/>
    <w:rsid w:val="00BE17C0"/>
    <w:rsid w:val="00C456A5"/>
    <w:rsid w:val="00C56A60"/>
    <w:rsid w:val="00C60ABC"/>
    <w:rsid w:val="00C93486"/>
    <w:rsid w:val="00CC0A94"/>
    <w:rsid w:val="00D05D9C"/>
    <w:rsid w:val="00D45BC8"/>
    <w:rsid w:val="00D55E93"/>
    <w:rsid w:val="00D70184"/>
    <w:rsid w:val="00DE1894"/>
    <w:rsid w:val="00DE2DBE"/>
    <w:rsid w:val="00E65842"/>
    <w:rsid w:val="00F53318"/>
    <w:rsid w:val="00F62923"/>
    <w:rsid w:val="00FA1674"/>
    <w:rsid w:val="00FD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A5E0C"/>
  <w15:chartTrackingRefBased/>
  <w15:docId w15:val="{751AEA08-B57A-4D25-8D58-557867EF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A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0A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0A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0A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0A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0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A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0A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0A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0A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0A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0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ABC"/>
    <w:rPr>
      <w:rFonts w:eastAsiaTheme="majorEastAsia" w:cstheme="majorBidi"/>
      <w:color w:val="272727" w:themeColor="text1" w:themeTint="D8"/>
    </w:rPr>
  </w:style>
  <w:style w:type="paragraph" w:styleId="Title">
    <w:name w:val="Title"/>
    <w:basedOn w:val="Normal"/>
    <w:next w:val="Normal"/>
    <w:link w:val="TitleChar"/>
    <w:uiPriority w:val="10"/>
    <w:qFormat/>
    <w:rsid w:val="00C60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ABC"/>
    <w:pPr>
      <w:spacing w:before="160"/>
      <w:jc w:val="center"/>
    </w:pPr>
    <w:rPr>
      <w:i/>
      <w:iCs/>
      <w:color w:val="404040" w:themeColor="text1" w:themeTint="BF"/>
    </w:rPr>
  </w:style>
  <w:style w:type="character" w:customStyle="1" w:styleId="QuoteChar">
    <w:name w:val="Quote Char"/>
    <w:basedOn w:val="DefaultParagraphFont"/>
    <w:link w:val="Quote"/>
    <w:uiPriority w:val="29"/>
    <w:rsid w:val="00C60ABC"/>
    <w:rPr>
      <w:i/>
      <w:iCs/>
      <w:color w:val="404040" w:themeColor="text1" w:themeTint="BF"/>
    </w:rPr>
  </w:style>
  <w:style w:type="paragraph" w:styleId="ListParagraph">
    <w:name w:val="List Paragraph"/>
    <w:basedOn w:val="Normal"/>
    <w:uiPriority w:val="34"/>
    <w:qFormat/>
    <w:rsid w:val="00C60ABC"/>
    <w:pPr>
      <w:ind w:left="720"/>
      <w:contextualSpacing/>
    </w:pPr>
  </w:style>
  <w:style w:type="character" w:styleId="IntenseEmphasis">
    <w:name w:val="Intense Emphasis"/>
    <w:basedOn w:val="DefaultParagraphFont"/>
    <w:uiPriority w:val="21"/>
    <w:qFormat/>
    <w:rsid w:val="00C60ABC"/>
    <w:rPr>
      <w:i/>
      <w:iCs/>
      <w:color w:val="2F5496" w:themeColor="accent1" w:themeShade="BF"/>
    </w:rPr>
  </w:style>
  <w:style w:type="paragraph" w:styleId="IntenseQuote">
    <w:name w:val="Intense Quote"/>
    <w:basedOn w:val="Normal"/>
    <w:next w:val="Normal"/>
    <w:link w:val="IntenseQuoteChar"/>
    <w:uiPriority w:val="30"/>
    <w:qFormat/>
    <w:rsid w:val="00C60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0ABC"/>
    <w:rPr>
      <w:i/>
      <w:iCs/>
      <w:color w:val="2F5496" w:themeColor="accent1" w:themeShade="BF"/>
    </w:rPr>
  </w:style>
  <w:style w:type="character" w:styleId="IntenseReference">
    <w:name w:val="Intense Reference"/>
    <w:basedOn w:val="DefaultParagraphFont"/>
    <w:uiPriority w:val="32"/>
    <w:qFormat/>
    <w:rsid w:val="00C60ABC"/>
    <w:rPr>
      <w:b/>
      <w:bCs/>
      <w:smallCaps/>
      <w:color w:val="2F5496" w:themeColor="accent1" w:themeShade="BF"/>
      <w:spacing w:val="5"/>
    </w:rPr>
  </w:style>
  <w:style w:type="paragraph" w:styleId="NoSpacing">
    <w:name w:val="No Spacing"/>
    <w:uiPriority w:val="1"/>
    <w:qFormat/>
    <w:rsid w:val="00290386"/>
    <w:pPr>
      <w:spacing w:after="0" w:line="240" w:lineRule="auto"/>
    </w:pPr>
  </w:style>
  <w:style w:type="character" w:styleId="Hyperlink">
    <w:name w:val="Hyperlink"/>
    <w:basedOn w:val="DefaultParagraphFont"/>
    <w:uiPriority w:val="99"/>
    <w:unhideWhenUsed/>
    <w:rsid w:val="00AD706D"/>
    <w:rPr>
      <w:color w:val="0563C1" w:themeColor="hyperlink"/>
      <w:u w:val="single"/>
    </w:rPr>
  </w:style>
  <w:style w:type="character" w:styleId="UnresolvedMention">
    <w:name w:val="Unresolved Mention"/>
    <w:basedOn w:val="DefaultParagraphFont"/>
    <w:uiPriority w:val="99"/>
    <w:semiHidden/>
    <w:unhideWhenUsed/>
    <w:rsid w:val="00AD706D"/>
    <w:rPr>
      <w:color w:val="605E5C"/>
      <w:shd w:val="clear" w:color="auto" w:fill="E1DFDD"/>
    </w:rPr>
  </w:style>
  <w:style w:type="paragraph" w:styleId="NormalWeb">
    <w:name w:val="Normal (Web)"/>
    <w:basedOn w:val="Normal"/>
    <w:uiPriority w:val="99"/>
    <w:semiHidden/>
    <w:unhideWhenUsed/>
    <w:rsid w:val="00486F8A"/>
    <w:rPr>
      <w:rFonts w:ascii="Times New Roman" w:hAnsi="Times New Roman" w:cs="Times New Roman"/>
    </w:rPr>
  </w:style>
  <w:style w:type="paragraph" w:styleId="Revision">
    <w:name w:val="Revision"/>
    <w:hidden/>
    <w:uiPriority w:val="99"/>
    <w:semiHidden/>
    <w:rsid w:val="00971935"/>
    <w:pPr>
      <w:spacing w:after="0" w:line="240" w:lineRule="auto"/>
    </w:pPr>
  </w:style>
  <w:style w:type="character" w:styleId="CommentReference">
    <w:name w:val="annotation reference"/>
    <w:basedOn w:val="DefaultParagraphFont"/>
    <w:uiPriority w:val="99"/>
    <w:semiHidden/>
    <w:unhideWhenUsed/>
    <w:rsid w:val="002B0C2A"/>
    <w:rPr>
      <w:sz w:val="16"/>
      <w:szCs w:val="16"/>
    </w:rPr>
  </w:style>
  <w:style w:type="paragraph" w:styleId="CommentText">
    <w:name w:val="annotation text"/>
    <w:basedOn w:val="Normal"/>
    <w:link w:val="CommentTextChar"/>
    <w:uiPriority w:val="99"/>
    <w:semiHidden/>
    <w:unhideWhenUsed/>
    <w:rsid w:val="002B0C2A"/>
    <w:pPr>
      <w:spacing w:line="240" w:lineRule="auto"/>
    </w:pPr>
    <w:rPr>
      <w:sz w:val="20"/>
      <w:szCs w:val="20"/>
    </w:rPr>
  </w:style>
  <w:style w:type="character" w:customStyle="1" w:styleId="CommentTextChar">
    <w:name w:val="Comment Text Char"/>
    <w:basedOn w:val="DefaultParagraphFont"/>
    <w:link w:val="CommentText"/>
    <w:uiPriority w:val="99"/>
    <w:semiHidden/>
    <w:rsid w:val="002B0C2A"/>
    <w:rPr>
      <w:sz w:val="20"/>
      <w:szCs w:val="20"/>
    </w:rPr>
  </w:style>
  <w:style w:type="paragraph" w:styleId="CommentSubject">
    <w:name w:val="annotation subject"/>
    <w:basedOn w:val="CommentText"/>
    <w:next w:val="CommentText"/>
    <w:link w:val="CommentSubjectChar"/>
    <w:uiPriority w:val="99"/>
    <w:semiHidden/>
    <w:unhideWhenUsed/>
    <w:rsid w:val="002B0C2A"/>
    <w:rPr>
      <w:b/>
      <w:bCs/>
    </w:rPr>
  </w:style>
  <w:style w:type="character" w:customStyle="1" w:styleId="CommentSubjectChar">
    <w:name w:val="Comment Subject Char"/>
    <w:basedOn w:val="CommentTextChar"/>
    <w:link w:val="CommentSubject"/>
    <w:uiPriority w:val="99"/>
    <w:semiHidden/>
    <w:rsid w:val="002B0C2A"/>
    <w:rPr>
      <w:b/>
      <w:bCs/>
      <w:sz w:val="20"/>
      <w:szCs w:val="20"/>
    </w:rPr>
  </w:style>
  <w:style w:type="paragraph" w:styleId="Header">
    <w:name w:val="header"/>
    <w:basedOn w:val="Normal"/>
    <w:link w:val="HeaderChar"/>
    <w:uiPriority w:val="99"/>
    <w:unhideWhenUsed/>
    <w:rsid w:val="009D6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795"/>
  </w:style>
  <w:style w:type="paragraph" w:styleId="Footer">
    <w:name w:val="footer"/>
    <w:basedOn w:val="Normal"/>
    <w:link w:val="FooterChar"/>
    <w:uiPriority w:val="99"/>
    <w:unhideWhenUsed/>
    <w:rsid w:val="009D6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758832">
      <w:bodyDiv w:val="1"/>
      <w:marLeft w:val="0"/>
      <w:marRight w:val="0"/>
      <w:marTop w:val="0"/>
      <w:marBottom w:val="0"/>
      <w:divBdr>
        <w:top w:val="none" w:sz="0" w:space="0" w:color="auto"/>
        <w:left w:val="none" w:sz="0" w:space="0" w:color="auto"/>
        <w:bottom w:val="none" w:sz="0" w:space="0" w:color="auto"/>
        <w:right w:val="none" w:sz="0" w:space="0" w:color="auto"/>
      </w:divBdr>
    </w:div>
    <w:div w:id="588537524">
      <w:bodyDiv w:val="1"/>
      <w:marLeft w:val="0"/>
      <w:marRight w:val="0"/>
      <w:marTop w:val="0"/>
      <w:marBottom w:val="0"/>
      <w:divBdr>
        <w:top w:val="none" w:sz="0" w:space="0" w:color="auto"/>
        <w:left w:val="none" w:sz="0" w:space="0" w:color="auto"/>
        <w:bottom w:val="none" w:sz="0" w:space="0" w:color="auto"/>
        <w:right w:val="none" w:sz="0" w:space="0" w:color="auto"/>
      </w:divBdr>
    </w:div>
    <w:div w:id="594822567">
      <w:bodyDiv w:val="1"/>
      <w:marLeft w:val="0"/>
      <w:marRight w:val="0"/>
      <w:marTop w:val="0"/>
      <w:marBottom w:val="0"/>
      <w:divBdr>
        <w:top w:val="none" w:sz="0" w:space="0" w:color="auto"/>
        <w:left w:val="none" w:sz="0" w:space="0" w:color="auto"/>
        <w:bottom w:val="none" w:sz="0" w:space="0" w:color="auto"/>
        <w:right w:val="none" w:sz="0" w:space="0" w:color="auto"/>
      </w:divBdr>
      <w:divsChild>
        <w:div w:id="1786343519">
          <w:marLeft w:val="0"/>
          <w:marRight w:val="0"/>
          <w:marTop w:val="0"/>
          <w:marBottom w:val="0"/>
          <w:divBdr>
            <w:top w:val="none" w:sz="0" w:space="0" w:color="auto"/>
            <w:left w:val="none" w:sz="0" w:space="0" w:color="auto"/>
            <w:bottom w:val="none" w:sz="0" w:space="0" w:color="auto"/>
            <w:right w:val="none" w:sz="0" w:space="0" w:color="auto"/>
          </w:divBdr>
        </w:div>
        <w:div w:id="1888909323">
          <w:marLeft w:val="0"/>
          <w:marRight w:val="0"/>
          <w:marTop w:val="0"/>
          <w:marBottom w:val="0"/>
          <w:divBdr>
            <w:top w:val="none" w:sz="0" w:space="0" w:color="auto"/>
            <w:left w:val="none" w:sz="0" w:space="0" w:color="auto"/>
            <w:bottom w:val="none" w:sz="0" w:space="0" w:color="auto"/>
            <w:right w:val="none" w:sz="0" w:space="0" w:color="auto"/>
          </w:divBdr>
        </w:div>
      </w:divsChild>
    </w:div>
    <w:div w:id="780615147">
      <w:bodyDiv w:val="1"/>
      <w:marLeft w:val="0"/>
      <w:marRight w:val="0"/>
      <w:marTop w:val="0"/>
      <w:marBottom w:val="0"/>
      <w:divBdr>
        <w:top w:val="none" w:sz="0" w:space="0" w:color="auto"/>
        <w:left w:val="none" w:sz="0" w:space="0" w:color="auto"/>
        <w:bottom w:val="none" w:sz="0" w:space="0" w:color="auto"/>
        <w:right w:val="none" w:sz="0" w:space="0" w:color="auto"/>
      </w:divBdr>
    </w:div>
    <w:div w:id="875506698">
      <w:bodyDiv w:val="1"/>
      <w:marLeft w:val="0"/>
      <w:marRight w:val="0"/>
      <w:marTop w:val="0"/>
      <w:marBottom w:val="0"/>
      <w:divBdr>
        <w:top w:val="none" w:sz="0" w:space="0" w:color="auto"/>
        <w:left w:val="none" w:sz="0" w:space="0" w:color="auto"/>
        <w:bottom w:val="none" w:sz="0" w:space="0" w:color="auto"/>
        <w:right w:val="none" w:sz="0" w:space="0" w:color="auto"/>
      </w:divBdr>
    </w:div>
    <w:div w:id="1222642583">
      <w:bodyDiv w:val="1"/>
      <w:marLeft w:val="0"/>
      <w:marRight w:val="0"/>
      <w:marTop w:val="0"/>
      <w:marBottom w:val="0"/>
      <w:divBdr>
        <w:top w:val="none" w:sz="0" w:space="0" w:color="auto"/>
        <w:left w:val="none" w:sz="0" w:space="0" w:color="auto"/>
        <w:bottom w:val="none" w:sz="0" w:space="0" w:color="auto"/>
        <w:right w:val="none" w:sz="0" w:space="0" w:color="auto"/>
      </w:divBdr>
      <w:divsChild>
        <w:div w:id="327441146">
          <w:marLeft w:val="0"/>
          <w:marRight w:val="0"/>
          <w:marTop w:val="0"/>
          <w:marBottom w:val="0"/>
          <w:divBdr>
            <w:top w:val="none" w:sz="0" w:space="0" w:color="auto"/>
            <w:left w:val="none" w:sz="0" w:space="0" w:color="auto"/>
            <w:bottom w:val="none" w:sz="0" w:space="0" w:color="auto"/>
            <w:right w:val="none" w:sz="0" w:space="0" w:color="auto"/>
          </w:divBdr>
        </w:div>
        <w:div w:id="343019638">
          <w:marLeft w:val="0"/>
          <w:marRight w:val="0"/>
          <w:marTop w:val="0"/>
          <w:marBottom w:val="0"/>
          <w:divBdr>
            <w:top w:val="none" w:sz="0" w:space="0" w:color="auto"/>
            <w:left w:val="none" w:sz="0" w:space="0" w:color="auto"/>
            <w:bottom w:val="none" w:sz="0" w:space="0" w:color="auto"/>
            <w:right w:val="none" w:sz="0" w:space="0" w:color="auto"/>
          </w:divBdr>
        </w:div>
      </w:divsChild>
    </w:div>
    <w:div w:id="1657414699">
      <w:bodyDiv w:val="1"/>
      <w:marLeft w:val="0"/>
      <w:marRight w:val="0"/>
      <w:marTop w:val="0"/>
      <w:marBottom w:val="0"/>
      <w:divBdr>
        <w:top w:val="none" w:sz="0" w:space="0" w:color="auto"/>
        <w:left w:val="none" w:sz="0" w:space="0" w:color="auto"/>
        <w:bottom w:val="none" w:sz="0" w:space="0" w:color="auto"/>
        <w:right w:val="none" w:sz="0" w:space="0" w:color="auto"/>
      </w:divBdr>
      <w:divsChild>
        <w:div w:id="1314024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1105122">
      <w:bodyDiv w:val="1"/>
      <w:marLeft w:val="0"/>
      <w:marRight w:val="0"/>
      <w:marTop w:val="0"/>
      <w:marBottom w:val="0"/>
      <w:divBdr>
        <w:top w:val="none" w:sz="0" w:space="0" w:color="auto"/>
        <w:left w:val="none" w:sz="0" w:space="0" w:color="auto"/>
        <w:bottom w:val="none" w:sz="0" w:space="0" w:color="auto"/>
        <w:right w:val="none" w:sz="0" w:space="0" w:color="auto"/>
      </w:divBdr>
    </w:div>
    <w:div w:id="20437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iners.m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diners.mk" TargetMode="External"/><Relationship Id="rId2" Type="http://schemas.openxmlformats.org/officeDocument/2006/relationships/hyperlink" Target="mailto:info@diners.m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Terzievska</dc:creator>
  <cp:keywords/>
  <dc:description/>
  <cp:lastModifiedBy>Maja Gjorgjievska</cp:lastModifiedBy>
  <cp:revision>4</cp:revision>
  <dcterms:created xsi:type="dcterms:W3CDTF">2025-06-02T06:24:00Z</dcterms:created>
  <dcterms:modified xsi:type="dcterms:W3CDTF">2025-06-02T06:29:00Z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794b1ca9a2b3f4f939cbc88e42b049f50342c86d56853041a05c7c40dec6385b</vt:lpwstr>
  </property>
</Properties>
</file>